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C4B7C" w:rsidRDefault="009E55D8" w:rsidP="009E55D8">
      <w:pPr>
        <w:spacing w:after="0" w:line="259" w:lineRule="auto"/>
        <w:ind w:left="96"/>
        <w:jc w:val="right"/>
        <w:rPr>
          <w:sz w:val="52"/>
        </w:rPr>
      </w:pPr>
      <w:r>
        <w:rPr>
          <w:noProof/>
        </w:rPr>
        <w:drawing>
          <wp:inline distT="0" distB="0" distL="0" distR="0" wp14:anchorId="286F764A" wp14:editId="273D72FD">
            <wp:extent cx="1762125" cy="857250"/>
            <wp:effectExtent l="0" t="0" r="9525" b="0"/>
            <wp:docPr id="2" name="Picture 2" descr="C:\Users\gcassidy\AppData\Local\Microsoft\Windows\Temporary Internet Files\Content.Outlook\2GISIKY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62125" cy="857250"/>
                    </a:xfrm>
                    <a:prstGeom prst="rect">
                      <a:avLst/>
                    </a:prstGeom>
                  </pic:spPr>
                </pic:pic>
              </a:graphicData>
            </a:graphic>
          </wp:inline>
        </w:drawing>
      </w:r>
    </w:p>
    <w:p w14:paraId="0A37501D" w14:textId="77777777" w:rsidR="00BC4B7C" w:rsidRPr="00FE1E2A" w:rsidRDefault="00BC4B7C" w:rsidP="203C383B">
      <w:pPr>
        <w:spacing w:after="0" w:line="259" w:lineRule="auto"/>
        <w:ind w:left="82"/>
        <w:jc w:val="center"/>
        <w:rPr>
          <w:b/>
          <w:bCs/>
          <w:sz w:val="16"/>
          <w:szCs w:val="16"/>
          <w:highlight w:val="yellow"/>
        </w:rPr>
      </w:pPr>
    </w:p>
    <w:p w14:paraId="7BA90FF6" w14:textId="0FF238D1" w:rsidR="00F10047" w:rsidRPr="00EC18BC" w:rsidRDefault="005D674D" w:rsidP="76391750">
      <w:pPr>
        <w:spacing w:after="0" w:line="259" w:lineRule="auto"/>
        <w:ind w:left="0"/>
        <w:jc w:val="center"/>
        <w:rPr>
          <w:rFonts w:ascii="Verdana" w:hAnsi="Verdana" w:cs="Arial"/>
          <w:b/>
          <w:bCs/>
          <w:sz w:val="34"/>
          <w:szCs w:val="34"/>
        </w:rPr>
      </w:pPr>
      <w:r w:rsidRPr="76391750">
        <w:rPr>
          <w:rFonts w:ascii="Verdana" w:hAnsi="Verdana" w:cs="Arial"/>
          <w:b/>
          <w:bCs/>
          <w:sz w:val="34"/>
          <w:szCs w:val="34"/>
        </w:rPr>
        <w:t>Data Protection Notice for Students</w:t>
      </w:r>
      <w:r w:rsidR="0E2A2850" w:rsidRPr="76391750">
        <w:rPr>
          <w:rFonts w:ascii="Verdana" w:hAnsi="Verdana" w:cs="Arial"/>
          <w:b/>
          <w:bCs/>
          <w:sz w:val="34"/>
          <w:szCs w:val="34"/>
        </w:rPr>
        <w:t xml:space="preserve"> </w:t>
      </w:r>
    </w:p>
    <w:p w14:paraId="5DAB6C7B" w14:textId="77777777" w:rsidR="00BC4B7C" w:rsidRPr="00EC18BC" w:rsidRDefault="00BC4B7C" w:rsidP="00774E39">
      <w:pPr>
        <w:spacing w:after="0" w:line="259" w:lineRule="auto"/>
        <w:ind w:left="0"/>
        <w:jc w:val="left"/>
        <w:rPr>
          <w:rFonts w:ascii="Verdana" w:hAnsi="Verdana"/>
        </w:rPr>
      </w:pPr>
    </w:p>
    <w:p w14:paraId="20DDEAB9" w14:textId="77777777" w:rsidR="00036BD9" w:rsidRPr="00EC18BC" w:rsidRDefault="005D674D" w:rsidP="00036BD9">
      <w:pPr>
        <w:spacing w:after="0"/>
        <w:ind w:left="0"/>
        <w:rPr>
          <w:rFonts w:ascii="Verdana" w:hAnsi="Verdana"/>
          <w:color w:val="1F497D"/>
        </w:rPr>
      </w:pPr>
      <w:r w:rsidRPr="00EC18BC">
        <w:rPr>
          <w:rFonts w:ascii="Verdana" w:hAnsi="Verdana"/>
          <w:color w:val="000000" w:themeColor="text1"/>
          <w:sz w:val="22"/>
        </w:rPr>
        <w:t xml:space="preserve">This privacy notice explains how </w:t>
      </w:r>
      <w:r w:rsidR="00B31B0A" w:rsidRPr="00EC18BC">
        <w:rPr>
          <w:rFonts w:ascii="Verdana" w:hAnsi="Verdana"/>
          <w:color w:val="000000" w:themeColor="text1"/>
          <w:sz w:val="22"/>
        </w:rPr>
        <w:t>Technological University Dublin (</w:t>
      </w:r>
      <w:r w:rsidR="003016E9" w:rsidRPr="00EC18BC">
        <w:rPr>
          <w:rFonts w:ascii="Verdana" w:hAnsi="Verdana"/>
          <w:color w:val="000000" w:themeColor="text1"/>
          <w:sz w:val="22"/>
        </w:rPr>
        <w:t>TU Dublin</w:t>
      </w:r>
      <w:r w:rsidR="00B31B0A" w:rsidRPr="00EC18BC">
        <w:rPr>
          <w:rFonts w:ascii="Verdana" w:hAnsi="Verdana"/>
          <w:color w:val="000000" w:themeColor="text1"/>
          <w:sz w:val="22"/>
        </w:rPr>
        <w:t>)</w:t>
      </w:r>
      <w:r w:rsidR="005F47CA" w:rsidRPr="00EC18BC">
        <w:rPr>
          <w:rFonts w:ascii="Verdana" w:hAnsi="Verdana"/>
          <w:color w:val="000000" w:themeColor="text1"/>
          <w:sz w:val="22"/>
        </w:rPr>
        <w:t xml:space="preserve"> </w:t>
      </w:r>
      <w:r w:rsidR="00FE1E2A" w:rsidRPr="00EC18BC">
        <w:rPr>
          <w:rFonts w:ascii="Verdana" w:hAnsi="Verdana"/>
          <w:color w:val="000000" w:themeColor="text1"/>
          <w:sz w:val="22"/>
        </w:rPr>
        <w:t>collects</w:t>
      </w:r>
      <w:r w:rsidR="00BE732C" w:rsidRPr="00EC18BC">
        <w:rPr>
          <w:rFonts w:ascii="Verdana" w:hAnsi="Verdana"/>
          <w:color w:val="000000" w:themeColor="text1"/>
          <w:sz w:val="22"/>
        </w:rPr>
        <w:t>, stores</w:t>
      </w:r>
      <w:r w:rsidR="00FE1E2A" w:rsidRPr="00EC18BC">
        <w:rPr>
          <w:rFonts w:ascii="Verdana" w:hAnsi="Verdana"/>
          <w:color w:val="000000" w:themeColor="text1"/>
          <w:sz w:val="22"/>
        </w:rPr>
        <w:t>, uses</w:t>
      </w:r>
      <w:r w:rsidR="000D41A0" w:rsidRPr="00EC18BC">
        <w:rPr>
          <w:rFonts w:ascii="Verdana" w:hAnsi="Verdana"/>
          <w:color w:val="000000" w:themeColor="text1"/>
          <w:sz w:val="22"/>
        </w:rPr>
        <w:t xml:space="preserve"> a</w:t>
      </w:r>
      <w:r w:rsidRPr="00EC18BC">
        <w:rPr>
          <w:rFonts w:ascii="Verdana" w:hAnsi="Verdana"/>
          <w:color w:val="000000" w:themeColor="text1"/>
          <w:sz w:val="22"/>
        </w:rPr>
        <w:t>nd shares your personal data. It also explains your rights in relation to the personal data we hold.</w:t>
      </w:r>
      <w:r w:rsidR="005F47CA" w:rsidRPr="00EC18BC">
        <w:rPr>
          <w:rFonts w:ascii="Verdana" w:hAnsi="Verdana"/>
          <w:color w:val="000000" w:themeColor="text1"/>
          <w:sz w:val="22"/>
        </w:rPr>
        <w:t xml:space="preserve"> T</w:t>
      </w:r>
      <w:r w:rsidR="007F2F7C" w:rsidRPr="00EC18BC">
        <w:rPr>
          <w:rFonts w:ascii="Verdana" w:hAnsi="Verdana"/>
          <w:color w:val="000000" w:themeColor="text1"/>
          <w:sz w:val="22"/>
        </w:rPr>
        <w:t>U Dublin is the Data Controller of your personal data and is subject to the Data Protection Acts 1988 to 2018 and the General Data Protection Regulation 2016/679.</w:t>
      </w:r>
      <w:r w:rsidR="00036BD9" w:rsidRPr="00EC18BC">
        <w:rPr>
          <w:rFonts w:ascii="Verdana" w:hAnsi="Verdana"/>
          <w:color w:val="000000" w:themeColor="text1"/>
          <w:sz w:val="22"/>
        </w:rPr>
        <w:t xml:space="preserve"> For further information on the </w:t>
      </w:r>
      <w:r w:rsidR="00036BD9" w:rsidRPr="00EC18BC">
        <w:rPr>
          <w:rFonts w:ascii="Verdana" w:hAnsi="Verdana"/>
          <w:sz w:val="22"/>
        </w:rPr>
        <w:t xml:space="preserve">University’s Data Protection Policies and Procedures, please see our website </w:t>
      </w:r>
      <w:hyperlink r:id="rId12" w:history="1">
        <w:r w:rsidR="00DD091C" w:rsidRPr="00EC18BC">
          <w:rPr>
            <w:rStyle w:val="Hyperlink"/>
            <w:rFonts w:ascii="Verdana" w:hAnsi="Verdana"/>
            <w:i/>
            <w:iCs/>
            <w:sz w:val="22"/>
          </w:rPr>
          <w:t>https://www.tudublin.ie/explore/gdpr</w:t>
        </w:r>
      </w:hyperlink>
      <w:r w:rsidR="00036BD9" w:rsidRPr="00EC18BC">
        <w:rPr>
          <w:rFonts w:ascii="Verdana" w:hAnsi="Verdana"/>
          <w:sz w:val="22"/>
        </w:rPr>
        <w:t xml:space="preserve"> For information on your rights as a Data Subject, please see the website of the Data Protection Commission </w:t>
      </w:r>
      <w:hyperlink r:id="rId13" w:history="1">
        <w:r w:rsidR="007F2F7C" w:rsidRPr="00EC18BC">
          <w:rPr>
            <w:rStyle w:val="Hyperlink"/>
            <w:rFonts w:ascii="Verdana" w:hAnsi="Verdana"/>
            <w:i/>
            <w:iCs/>
            <w:sz w:val="22"/>
          </w:rPr>
          <w:t>https://www.dataprotection.ie/</w:t>
        </w:r>
      </w:hyperlink>
      <w:r w:rsidR="007F2F7C" w:rsidRPr="00EC18BC">
        <w:rPr>
          <w:rFonts w:ascii="Verdana" w:hAnsi="Verdana"/>
          <w:i/>
          <w:iCs/>
          <w:color w:val="2E75B6"/>
          <w:sz w:val="22"/>
        </w:rPr>
        <w:t xml:space="preserve"> </w:t>
      </w:r>
    </w:p>
    <w:p w14:paraId="02EB378F" w14:textId="77777777" w:rsidR="00774E39" w:rsidRPr="00EC18BC" w:rsidRDefault="00774E39" w:rsidP="00774E39">
      <w:pPr>
        <w:spacing w:after="0"/>
        <w:ind w:left="0"/>
        <w:rPr>
          <w:rFonts w:ascii="Verdana" w:hAnsi="Verdana"/>
          <w:color w:val="000000" w:themeColor="text1"/>
          <w:sz w:val="22"/>
        </w:rPr>
      </w:pPr>
    </w:p>
    <w:p w14:paraId="50A7AD12" w14:textId="77777777" w:rsidR="00F10047" w:rsidRPr="00EC18BC" w:rsidRDefault="005D674D" w:rsidP="00774E39">
      <w:pPr>
        <w:spacing w:after="0"/>
        <w:ind w:left="0"/>
        <w:rPr>
          <w:rFonts w:ascii="Verdana" w:hAnsi="Verdana"/>
          <w:color w:val="000000" w:themeColor="text1"/>
          <w:sz w:val="22"/>
        </w:rPr>
      </w:pPr>
      <w:r w:rsidRPr="552AC5B5">
        <w:rPr>
          <w:rFonts w:ascii="Verdana" w:hAnsi="Verdana"/>
          <w:color w:val="000000" w:themeColor="text1"/>
          <w:sz w:val="22"/>
        </w:rPr>
        <w:t xml:space="preserve">As a student, past student or prospective student of the </w:t>
      </w:r>
      <w:r w:rsidR="009E55D8" w:rsidRPr="552AC5B5">
        <w:rPr>
          <w:rFonts w:ascii="Verdana" w:hAnsi="Verdana"/>
          <w:color w:val="000000" w:themeColor="text1"/>
          <w:sz w:val="22"/>
        </w:rPr>
        <w:t>University</w:t>
      </w:r>
      <w:r w:rsidRPr="552AC5B5">
        <w:rPr>
          <w:rFonts w:ascii="Verdana" w:hAnsi="Verdana"/>
          <w:color w:val="000000" w:themeColor="text1"/>
          <w:sz w:val="22"/>
        </w:rPr>
        <w:t>, some of your personal da</w:t>
      </w:r>
      <w:r w:rsidR="00087615" w:rsidRPr="552AC5B5">
        <w:rPr>
          <w:rFonts w:ascii="Verdana" w:hAnsi="Verdana"/>
          <w:color w:val="000000" w:themeColor="text1"/>
          <w:sz w:val="22"/>
        </w:rPr>
        <w:t xml:space="preserve">ta will be processed by us. </w:t>
      </w:r>
      <w:r w:rsidRPr="552AC5B5">
        <w:rPr>
          <w:rFonts w:ascii="Verdana" w:hAnsi="Verdana"/>
          <w:color w:val="000000" w:themeColor="text1"/>
          <w:sz w:val="22"/>
        </w:rPr>
        <w:t xml:space="preserve">The data held by the </w:t>
      </w:r>
      <w:r w:rsidR="009E55D8" w:rsidRPr="552AC5B5">
        <w:rPr>
          <w:rFonts w:ascii="Verdana" w:hAnsi="Verdana"/>
          <w:color w:val="000000" w:themeColor="text1"/>
          <w:sz w:val="22"/>
        </w:rPr>
        <w:t xml:space="preserve">University </w:t>
      </w:r>
      <w:r w:rsidRPr="552AC5B5">
        <w:rPr>
          <w:rFonts w:ascii="Verdana" w:hAnsi="Verdana"/>
          <w:color w:val="000000" w:themeColor="text1"/>
          <w:sz w:val="22"/>
        </w:rPr>
        <w:t xml:space="preserve">is collected from a range of sources including the CAO, previous education providers, and directly from yourself during the application and </w:t>
      </w:r>
      <w:r>
        <w:rPr>
          <w:noProof/>
        </w:rPr>
        <w:drawing>
          <wp:inline distT="0" distB="0" distL="0" distR="0" wp14:anchorId="12138310" wp14:editId="66D7F70F">
            <wp:extent cx="3048" cy="3049"/>
            <wp:effectExtent l="0" t="0" r="0" b="0"/>
            <wp:docPr id="1567" name="Picture 1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7"/>
                    <pic:cNvPicPr/>
                  </pic:nvPicPr>
                  <pic:blipFill>
                    <a:blip r:embed="rId14">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r w:rsidRPr="552AC5B5">
        <w:rPr>
          <w:rFonts w:ascii="Verdana" w:hAnsi="Verdana"/>
          <w:color w:val="000000" w:themeColor="text1"/>
          <w:sz w:val="22"/>
        </w:rPr>
        <w:t>registration process. During the course of your studies, additional information is added to your record.</w:t>
      </w:r>
    </w:p>
    <w:p w14:paraId="6A05A809" w14:textId="77777777" w:rsidR="00774E39" w:rsidRPr="00EC18BC" w:rsidRDefault="00774E39" w:rsidP="00774E39">
      <w:pPr>
        <w:spacing w:after="0"/>
        <w:ind w:left="0"/>
        <w:rPr>
          <w:rFonts w:ascii="Verdana" w:hAnsi="Verdana"/>
          <w:color w:val="000000" w:themeColor="text1"/>
          <w:sz w:val="22"/>
        </w:rPr>
      </w:pPr>
    </w:p>
    <w:p w14:paraId="602F1E19" w14:textId="77777777" w:rsidR="00F10047" w:rsidRPr="00EC18BC" w:rsidRDefault="6B7B34C8" w:rsidP="2A75D9A2">
      <w:pPr>
        <w:spacing w:after="0"/>
        <w:ind w:left="0"/>
        <w:rPr>
          <w:rFonts w:ascii="Verdana" w:hAnsi="Verdana"/>
          <w:color w:val="000000" w:themeColor="text1"/>
          <w:sz w:val="22"/>
        </w:rPr>
      </w:pPr>
      <w:r w:rsidRPr="2A75D9A2">
        <w:rPr>
          <w:rFonts w:ascii="Verdana" w:hAnsi="Verdana"/>
          <w:color w:val="000000" w:themeColor="text1"/>
          <w:sz w:val="22"/>
        </w:rPr>
        <w:t xml:space="preserve">The </w:t>
      </w:r>
      <w:r w:rsidR="6F4A0789" w:rsidRPr="2A75D9A2">
        <w:rPr>
          <w:rFonts w:ascii="Verdana" w:hAnsi="Verdana"/>
          <w:color w:val="000000" w:themeColor="text1"/>
          <w:sz w:val="22"/>
        </w:rPr>
        <w:t xml:space="preserve">University </w:t>
      </w:r>
      <w:r w:rsidRPr="2A75D9A2">
        <w:rPr>
          <w:rFonts w:ascii="Verdana" w:hAnsi="Verdana"/>
          <w:color w:val="000000" w:themeColor="text1"/>
          <w:sz w:val="22"/>
        </w:rPr>
        <w:t>may share information between different internal departments for operational reasons as is necessary and proportionate for the purposes intended.</w:t>
      </w:r>
    </w:p>
    <w:p w14:paraId="5A39BBE3" w14:textId="77777777" w:rsidR="00774E39" w:rsidRPr="00EC18BC" w:rsidRDefault="00774E39" w:rsidP="00774E39">
      <w:pPr>
        <w:spacing w:after="0"/>
        <w:ind w:left="0"/>
        <w:rPr>
          <w:rFonts w:ascii="Verdana" w:hAnsi="Verdana"/>
          <w:color w:val="000000" w:themeColor="text1"/>
          <w:sz w:val="22"/>
        </w:rPr>
      </w:pPr>
    </w:p>
    <w:p w14:paraId="705424F6" w14:textId="77777777" w:rsidR="00F10047" w:rsidRPr="00EC18BC" w:rsidRDefault="005D674D" w:rsidP="00774E39">
      <w:pPr>
        <w:spacing w:after="0" w:line="259" w:lineRule="auto"/>
        <w:ind w:left="0" w:hanging="10"/>
        <w:jc w:val="left"/>
        <w:rPr>
          <w:rFonts w:ascii="Verdana" w:hAnsi="Verdana"/>
          <w:b/>
          <w:color w:val="000000" w:themeColor="text1"/>
          <w:sz w:val="28"/>
          <w:szCs w:val="28"/>
        </w:rPr>
      </w:pPr>
      <w:r w:rsidRPr="00EC18BC">
        <w:rPr>
          <w:rFonts w:ascii="Verdana" w:hAnsi="Verdana"/>
          <w:b/>
          <w:color w:val="000000" w:themeColor="text1"/>
          <w:sz w:val="28"/>
          <w:szCs w:val="28"/>
        </w:rPr>
        <w:t>What information do we collect about you?</w:t>
      </w:r>
    </w:p>
    <w:p w14:paraId="04220343" w14:textId="77777777" w:rsidR="00F10047" w:rsidRPr="00EC18BC"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 xml:space="preserve">The types of personal data held by </w:t>
      </w:r>
      <w:r w:rsidR="00CE72CE" w:rsidRPr="00EC18BC">
        <w:rPr>
          <w:rFonts w:ascii="Verdana" w:hAnsi="Verdana"/>
          <w:color w:val="000000" w:themeColor="text1"/>
          <w:sz w:val="22"/>
        </w:rPr>
        <w:t>TU Dublin include</w:t>
      </w:r>
      <w:r w:rsidRPr="00EC18BC">
        <w:rPr>
          <w:rFonts w:ascii="Verdana" w:hAnsi="Verdana"/>
          <w:color w:val="000000" w:themeColor="text1"/>
          <w:sz w:val="22"/>
        </w:rPr>
        <w:t>:</w:t>
      </w:r>
    </w:p>
    <w:p w14:paraId="41C8F396" w14:textId="77777777" w:rsidR="000D41A0" w:rsidRPr="00EC18BC" w:rsidRDefault="000D41A0" w:rsidP="00774E39">
      <w:pPr>
        <w:spacing w:after="0"/>
        <w:ind w:left="0"/>
        <w:rPr>
          <w:rFonts w:ascii="Verdana" w:hAnsi="Verdana"/>
          <w:color w:val="000000" w:themeColor="text1"/>
          <w:sz w:val="22"/>
        </w:rPr>
      </w:pPr>
    </w:p>
    <w:p w14:paraId="03089055" w14:textId="77777777" w:rsidR="00166542"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 xml:space="preserve">Name, date of birth, country of birth, </w:t>
      </w:r>
      <w:r w:rsidR="005F47CA" w:rsidRPr="00EC18BC">
        <w:rPr>
          <w:rFonts w:ascii="Verdana" w:hAnsi="Verdana"/>
          <w:color w:val="000000" w:themeColor="text1"/>
          <w:sz w:val="22"/>
        </w:rPr>
        <w:t xml:space="preserve">domicile, </w:t>
      </w:r>
      <w:r w:rsidRPr="00EC18BC">
        <w:rPr>
          <w:rFonts w:ascii="Verdana" w:hAnsi="Verdana"/>
          <w:color w:val="000000" w:themeColor="text1"/>
          <w:sz w:val="22"/>
        </w:rPr>
        <w:t>nationality</w:t>
      </w:r>
      <w:r w:rsidR="005F47CA" w:rsidRPr="00EC18BC">
        <w:rPr>
          <w:rFonts w:ascii="Verdana" w:hAnsi="Verdana"/>
          <w:color w:val="000000" w:themeColor="text1"/>
          <w:sz w:val="22"/>
        </w:rPr>
        <w:t>, telephone numbers, CAO number, SUSI application number</w:t>
      </w:r>
    </w:p>
    <w:p w14:paraId="67C8712C" w14:textId="77777777" w:rsidR="001959AE" w:rsidRPr="00EC18BC" w:rsidRDefault="001959AE"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Student ID number(s)</w:t>
      </w:r>
    </w:p>
    <w:p w14:paraId="44F00D53"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Addresses (home and term addresses)</w:t>
      </w:r>
    </w:p>
    <w:p w14:paraId="354A997C" w14:textId="77777777" w:rsidR="00F10047" w:rsidRPr="00EC18BC" w:rsidRDefault="005D674D" w:rsidP="56CDB69B">
      <w:pPr>
        <w:pStyle w:val="ListParagraph"/>
        <w:numPr>
          <w:ilvl w:val="0"/>
          <w:numId w:val="9"/>
        </w:numPr>
        <w:spacing w:after="0"/>
        <w:ind w:left="360"/>
        <w:rPr>
          <w:rFonts w:ascii="Verdana" w:hAnsi="Verdana"/>
          <w:color w:val="000000" w:themeColor="text1"/>
          <w:sz w:val="22"/>
        </w:rPr>
      </w:pPr>
      <w:r w:rsidRPr="552AC5B5">
        <w:rPr>
          <w:rFonts w:ascii="Verdana" w:hAnsi="Verdana"/>
          <w:color w:val="000000" w:themeColor="text1"/>
          <w:sz w:val="22"/>
        </w:rPr>
        <w:t>PPS number</w:t>
      </w:r>
      <w:r>
        <w:rPr>
          <w:noProof/>
        </w:rPr>
        <w:drawing>
          <wp:inline distT="0" distB="0" distL="0" distR="0" wp14:anchorId="6C0DA427" wp14:editId="55A9ECFA">
            <wp:extent cx="6096" cy="39636"/>
            <wp:effectExtent l="0" t="0" r="0" b="0"/>
            <wp:docPr id="27397" name="Picture 27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397"/>
                    <pic:cNvPicPr/>
                  </pic:nvPicPr>
                  <pic:blipFill>
                    <a:blip r:embed="rId15">
                      <a:extLst>
                        <a:ext uri="{28A0092B-C50C-407E-A947-70E740481C1C}">
                          <a14:useLocalDpi xmlns:a14="http://schemas.microsoft.com/office/drawing/2010/main" val="0"/>
                        </a:ext>
                      </a:extLst>
                    </a:blip>
                    <a:stretch>
                      <a:fillRect/>
                    </a:stretch>
                  </pic:blipFill>
                  <pic:spPr>
                    <a:xfrm>
                      <a:off x="0" y="0"/>
                      <a:ext cx="6096" cy="39636"/>
                    </a:xfrm>
                    <a:prstGeom prst="rect">
                      <a:avLst/>
                    </a:prstGeom>
                  </pic:spPr>
                </pic:pic>
              </a:graphicData>
            </a:graphic>
          </wp:inline>
        </w:drawing>
      </w:r>
    </w:p>
    <w:p w14:paraId="58C6109E"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Email address</w:t>
      </w:r>
    </w:p>
    <w:p w14:paraId="70AA5834" w14:textId="77777777" w:rsidR="00B31B0A" w:rsidRPr="00EC18BC" w:rsidRDefault="00B31B0A" w:rsidP="00B31B0A">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Gender</w:t>
      </w:r>
    </w:p>
    <w:p w14:paraId="6EC52324" w14:textId="77777777" w:rsidR="00B31B0A" w:rsidRPr="00EC18BC" w:rsidRDefault="00B31B0A" w:rsidP="00B31B0A">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Ethnic origin (if provided)</w:t>
      </w:r>
    </w:p>
    <w:p w14:paraId="4F27C5E9" w14:textId="77777777" w:rsidR="00BC4B7C"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 xml:space="preserve">Next of kin/emergency contact details </w:t>
      </w:r>
    </w:p>
    <w:p w14:paraId="4FB65AAC" w14:textId="77777777" w:rsidR="00F10047" w:rsidRPr="00EC18BC" w:rsidRDefault="005D674D" w:rsidP="00B31B0A">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 xml:space="preserve">Details of </w:t>
      </w:r>
      <w:r w:rsidR="00B31B0A" w:rsidRPr="00EC18BC">
        <w:rPr>
          <w:rFonts w:ascii="Verdana" w:hAnsi="Verdana"/>
          <w:color w:val="000000" w:themeColor="text1"/>
          <w:sz w:val="22"/>
        </w:rPr>
        <w:t>Academic history, results and awards</w:t>
      </w:r>
    </w:p>
    <w:p w14:paraId="02787AF3" w14:textId="77777777" w:rsidR="00F10047" w:rsidRPr="00EC18BC" w:rsidRDefault="001959AE"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Details of prior School/Colleges attended</w:t>
      </w:r>
    </w:p>
    <w:p w14:paraId="5811333C"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Course application details</w:t>
      </w:r>
    </w:p>
    <w:p w14:paraId="1C31968B"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Image i</w:t>
      </w:r>
      <w:r w:rsidR="00B31B0A" w:rsidRPr="00EC18BC">
        <w:rPr>
          <w:rFonts w:ascii="Verdana" w:hAnsi="Verdana"/>
          <w:color w:val="000000" w:themeColor="text1"/>
          <w:sz w:val="22"/>
        </w:rPr>
        <w:t>n CCTV footage/photography/filming/Student ID card</w:t>
      </w:r>
    </w:p>
    <w:p w14:paraId="23AF8B6B" w14:textId="77777777" w:rsidR="00BC4B7C" w:rsidRPr="00EC18BC" w:rsidRDefault="005D674D" w:rsidP="00090C75">
      <w:pPr>
        <w:pStyle w:val="ListParagraph"/>
        <w:numPr>
          <w:ilvl w:val="0"/>
          <w:numId w:val="9"/>
        </w:numPr>
        <w:spacing w:after="0" w:line="245" w:lineRule="auto"/>
        <w:ind w:left="360"/>
        <w:rPr>
          <w:rFonts w:ascii="Verdana" w:hAnsi="Verdana"/>
          <w:color w:val="000000" w:themeColor="text1"/>
          <w:sz w:val="22"/>
        </w:rPr>
      </w:pPr>
      <w:r w:rsidRPr="00EC18BC">
        <w:rPr>
          <w:rFonts w:ascii="Verdana" w:hAnsi="Verdana"/>
          <w:color w:val="000000" w:themeColor="text1"/>
          <w:sz w:val="22"/>
        </w:rPr>
        <w:t xml:space="preserve">Financial information </w:t>
      </w:r>
      <w:r w:rsidR="001959AE" w:rsidRPr="00EC18BC">
        <w:rPr>
          <w:rFonts w:ascii="Verdana" w:hAnsi="Verdana"/>
          <w:color w:val="000000" w:themeColor="text1"/>
          <w:sz w:val="22"/>
        </w:rPr>
        <w:t>(including Grant and Fee information</w:t>
      </w:r>
      <w:r w:rsidRPr="00EC18BC">
        <w:rPr>
          <w:rFonts w:ascii="Verdana" w:hAnsi="Verdana"/>
          <w:color w:val="000000" w:themeColor="text1"/>
          <w:sz w:val="22"/>
        </w:rPr>
        <w:t xml:space="preserve">) </w:t>
      </w:r>
    </w:p>
    <w:p w14:paraId="7F2B0584" w14:textId="77777777" w:rsidR="00F10047" w:rsidRPr="00EC18BC" w:rsidRDefault="005D674D" w:rsidP="00090C75">
      <w:pPr>
        <w:pStyle w:val="ListParagraph"/>
        <w:numPr>
          <w:ilvl w:val="0"/>
          <w:numId w:val="9"/>
        </w:numPr>
        <w:spacing w:after="0" w:line="245" w:lineRule="auto"/>
        <w:ind w:left="360"/>
        <w:rPr>
          <w:rFonts w:ascii="Verdana" w:hAnsi="Verdana"/>
          <w:color w:val="000000" w:themeColor="text1"/>
          <w:sz w:val="22"/>
        </w:rPr>
      </w:pPr>
      <w:r w:rsidRPr="00EC18BC">
        <w:rPr>
          <w:rFonts w:ascii="Verdana" w:hAnsi="Verdana"/>
          <w:color w:val="000000" w:themeColor="text1"/>
          <w:sz w:val="22"/>
        </w:rPr>
        <w:t>Bank details, including IBAN, BIC, Name of bank/building society (where applicable)</w:t>
      </w:r>
    </w:p>
    <w:p w14:paraId="1FB61466"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 xml:space="preserve">Credit card details (processed in real time but not stored with </w:t>
      </w:r>
      <w:r w:rsidR="00CE72CE" w:rsidRPr="00EC18BC">
        <w:rPr>
          <w:rFonts w:ascii="Verdana" w:hAnsi="Verdana"/>
          <w:color w:val="000000" w:themeColor="text1"/>
          <w:sz w:val="22"/>
        </w:rPr>
        <w:t>TU Dublin</w:t>
      </w:r>
      <w:r w:rsidRPr="00EC18BC">
        <w:rPr>
          <w:rFonts w:ascii="Verdana" w:hAnsi="Verdana"/>
          <w:color w:val="000000" w:themeColor="text1"/>
          <w:sz w:val="22"/>
        </w:rPr>
        <w:t>)</w:t>
      </w:r>
    </w:p>
    <w:p w14:paraId="158AA985" w14:textId="77777777" w:rsidR="00F10047" w:rsidRPr="00EC18BC" w:rsidRDefault="001959AE"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Attendance details</w:t>
      </w:r>
    </w:p>
    <w:p w14:paraId="08DFD026"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Engagement with IT system, Moodle activity and use of facilities such as the library</w:t>
      </w:r>
    </w:p>
    <w:p w14:paraId="21F5DCAD"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He</w:t>
      </w:r>
      <w:r w:rsidR="001959AE" w:rsidRPr="00EC18BC">
        <w:rPr>
          <w:rFonts w:ascii="Verdana" w:hAnsi="Verdana"/>
          <w:color w:val="000000" w:themeColor="text1"/>
          <w:sz w:val="22"/>
        </w:rPr>
        <w:t>alth/</w:t>
      </w:r>
      <w:r w:rsidRPr="00EC18BC">
        <w:rPr>
          <w:rFonts w:ascii="Verdana" w:hAnsi="Verdana"/>
          <w:color w:val="000000" w:themeColor="text1"/>
          <w:sz w:val="22"/>
        </w:rPr>
        <w:t>Medical, disability, counselling and careers information</w:t>
      </w:r>
    </w:p>
    <w:p w14:paraId="27F5A0D0" w14:textId="77777777" w:rsidR="005F47CA" w:rsidRPr="00EC18BC" w:rsidRDefault="005F47CA" w:rsidP="005F47CA">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Student socio-economic grouping, occupation, employment status (where provided)</w:t>
      </w:r>
    </w:p>
    <w:p w14:paraId="58AA6FFE" w14:textId="77777777" w:rsidR="00BC4B7C"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Parents</w:t>
      </w:r>
      <w:r w:rsidR="005F47CA" w:rsidRPr="00EC18BC">
        <w:rPr>
          <w:rFonts w:ascii="Verdana" w:hAnsi="Verdana"/>
          <w:color w:val="000000" w:themeColor="text1"/>
          <w:sz w:val="22"/>
        </w:rPr>
        <w:t>/Guardians</w:t>
      </w:r>
      <w:r w:rsidR="001959AE" w:rsidRPr="00EC18BC">
        <w:rPr>
          <w:rFonts w:ascii="Verdana" w:hAnsi="Verdana"/>
          <w:color w:val="000000" w:themeColor="text1"/>
          <w:sz w:val="22"/>
        </w:rPr>
        <w:t>/Spouse socio-</w:t>
      </w:r>
      <w:r w:rsidRPr="00EC18BC">
        <w:rPr>
          <w:rFonts w:ascii="Verdana" w:hAnsi="Verdana"/>
          <w:color w:val="000000" w:themeColor="text1"/>
          <w:sz w:val="22"/>
        </w:rPr>
        <w:t>economic grouping</w:t>
      </w:r>
      <w:r w:rsidR="001959AE" w:rsidRPr="00EC18BC">
        <w:rPr>
          <w:rFonts w:ascii="Verdana" w:hAnsi="Verdana"/>
          <w:color w:val="000000" w:themeColor="text1"/>
          <w:sz w:val="22"/>
        </w:rPr>
        <w:t xml:space="preserve">, </w:t>
      </w:r>
      <w:r w:rsidRPr="00EC18BC">
        <w:rPr>
          <w:rFonts w:ascii="Verdana" w:hAnsi="Verdana"/>
          <w:color w:val="000000" w:themeColor="text1"/>
          <w:sz w:val="22"/>
        </w:rPr>
        <w:t>occupation</w:t>
      </w:r>
      <w:r w:rsidR="001959AE" w:rsidRPr="00EC18BC">
        <w:rPr>
          <w:rFonts w:ascii="Verdana" w:hAnsi="Verdana"/>
          <w:color w:val="000000" w:themeColor="text1"/>
          <w:sz w:val="22"/>
        </w:rPr>
        <w:t>, employment status (where applicable)</w:t>
      </w:r>
      <w:r w:rsidRPr="00EC18BC">
        <w:rPr>
          <w:rFonts w:ascii="Verdana" w:hAnsi="Verdana"/>
          <w:color w:val="000000" w:themeColor="text1"/>
          <w:sz w:val="22"/>
        </w:rPr>
        <w:t xml:space="preserve"> </w:t>
      </w:r>
    </w:p>
    <w:p w14:paraId="436EF55D"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lastRenderedPageBreak/>
        <w:t>Disciplinary information</w:t>
      </w:r>
    </w:p>
    <w:p w14:paraId="0B98ECFB" w14:textId="77777777" w:rsidR="00BE732C" w:rsidRPr="00EC18BC" w:rsidRDefault="00BE732C"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Disability</w:t>
      </w:r>
      <w:r w:rsidR="00F13792" w:rsidRPr="00EC18BC">
        <w:rPr>
          <w:rFonts w:ascii="Verdana" w:hAnsi="Verdana"/>
          <w:color w:val="000000" w:themeColor="text1"/>
          <w:sz w:val="22"/>
        </w:rPr>
        <w:t xml:space="preserve"> (only if seeking special accommodations)</w:t>
      </w:r>
    </w:p>
    <w:p w14:paraId="6D360FE2" w14:textId="77777777" w:rsidR="00BE732C" w:rsidRPr="00EC18BC" w:rsidRDefault="00BE732C"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Family circumstance</w:t>
      </w:r>
      <w:r w:rsidR="001959AE" w:rsidRPr="00EC18BC">
        <w:rPr>
          <w:rFonts w:ascii="Verdana" w:hAnsi="Verdana"/>
          <w:color w:val="000000" w:themeColor="text1"/>
          <w:sz w:val="22"/>
        </w:rPr>
        <w:t xml:space="preserve"> (if provided</w:t>
      </w:r>
      <w:r w:rsidR="00F13792" w:rsidRPr="00EC18BC">
        <w:rPr>
          <w:rFonts w:ascii="Verdana" w:hAnsi="Verdana"/>
          <w:color w:val="000000" w:themeColor="text1"/>
          <w:sz w:val="22"/>
        </w:rPr>
        <w:t>)</w:t>
      </w:r>
    </w:p>
    <w:p w14:paraId="669B397D" w14:textId="77777777" w:rsidR="00774E39" w:rsidRPr="00EC18BC" w:rsidRDefault="005D674D" w:rsidP="00090C75">
      <w:pPr>
        <w:pStyle w:val="ListParagraph"/>
        <w:numPr>
          <w:ilvl w:val="0"/>
          <w:numId w:val="9"/>
        </w:numPr>
        <w:spacing w:after="0"/>
        <w:ind w:left="360"/>
        <w:rPr>
          <w:rFonts w:ascii="Verdana" w:hAnsi="Verdana"/>
          <w:noProof/>
          <w:color w:val="000000" w:themeColor="text1"/>
          <w:sz w:val="22"/>
        </w:rPr>
      </w:pPr>
      <w:r w:rsidRPr="00EC18BC">
        <w:rPr>
          <w:rFonts w:ascii="Verdana" w:hAnsi="Verdana"/>
          <w:color w:val="000000" w:themeColor="text1"/>
          <w:sz w:val="22"/>
        </w:rPr>
        <w:t>Garda Vetting Declaration</w:t>
      </w:r>
      <w:r w:rsidR="00BE732C" w:rsidRPr="00EC18BC">
        <w:rPr>
          <w:rFonts w:ascii="Verdana" w:hAnsi="Verdana"/>
          <w:color w:val="000000" w:themeColor="text1"/>
          <w:sz w:val="22"/>
        </w:rPr>
        <w:t xml:space="preserve">, Consent and Disclosure </w:t>
      </w:r>
      <w:r w:rsidRPr="00EC18BC">
        <w:rPr>
          <w:rFonts w:ascii="Verdana" w:hAnsi="Verdana"/>
          <w:color w:val="000000" w:themeColor="text1"/>
          <w:sz w:val="22"/>
        </w:rPr>
        <w:t>(for specific courses</w:t>
      </w:r>
      <w:r w:rsidR="001959AE" w:rsidRPr="00EC18BC">
        <w:rPr>
          <w:rFonts w:ascii="Verdana" w:hAnsi="Verdana"/>
          <w:color w:val="000000" w:themeColor="text1"/>
          <w:sz w:val="22"/>
        </w:rPr>
        <w:t xml:space="preserve"> where required</w:t>
      </w:r>
      <w:r w:rsidRPr="00EC18BC">
        <w:rPr>
          <w:rFonts w:ascii="Verdana" w:hAnsi="Verdana"/>
          <w:color w:val="000000" w:themeColor="text1"/>
          <w:sz w:val="22"/>
        </w:rPr>
        <w:t xml:space="preserve">) </w:t>
      </w:r>
    </w:p>
    <w:p w14:paraId="4D969D18"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 xml:space="preserve">CV </w:t>
      </w:r>
      <w:r w:rsidR="001959AE" w:rsidRPr="00EC18BC">
        <w:rPr>
          <w:rFonts w:ascii="Verdana" w:hAnsi="Verdana"/>
          <w:color w:val="000000" w:themeColor="text1"/>
          <w:sz w:val="22"/>
        </w:rPr>
        <w:t>(if provided</w:t>
      </w:r>
      <w:r w:rsidRPr="00EC18BC">
        <w:rPr>
          <w:rFonts w:ascii="Verdana" w:hAnsi="Verdana"/>
          <w:color w:val="000000" w:themeColor="text1"/>
          <w:sz w:val="22"/>
        </w:rPr>
        <w:t>)</w:t>
      </w:r>
    </w:p>
    <w:p w14:paraId="34D15DCE" w14:textId="77777777" w:rsidR="00F10047" w:rsidRPr="00EC18BC" w:rsidRDefault="005D674D" w:rsidP="00090C75">
      <w:pPr>
        <w:pStyle w:val="ListParagraph"/>
        <w:numPr>
          <w:ilvl w:val="0"/>
          <w:numId w:val="9"/>
        </w:numPr>
        <w:spacing w:after="0"/>
        <w:ind w:left="360"/>
        <w:rPr>
          <w:rFonts w:ascii="Verdana" w:hAnsi="Verdana"/>
          <w:color w:val="000000" w:themeColor="text1"/>
          <w:sz w:val="22"/>
        </w:rPr>
      </w:pPr>
      <w:r w:rsidRPr="00EC18BC">
        <w:rPr>
          <w:rFonts w:ascii="Verdana" w:hAnsi="Verdana"/>
          <w:color w:val="000000" w:themeColor="text1"/>
          <w:sz w:val="22"/>
        </w:rPr>
        <w:t>Exam scripts, projects and other assessment materials</w:t>
      </w:r>
    </w:p>
    <w:p w14:paraId="6D3E1BDD" w14:textId="27D5C11A" w:rsidR="00F10047" w:rsidRPr="00EC18BC" w:rsidRDefault="6B7B34C8" w:rsidP="2A75D9A2">
      <w:pPr>
        <w:pStyle w:val="ListParagraph"/>
        <w:numPr>
          <w:ilvl w:val="0"/>
          <w:numId w:val="9"/>
        </w:numPr>
        <w:spacing w:after="0"/>
        <w:ind w:left="360"/>
        <w:rPr>
          <w:rFonts w:ascii="Verdana" w:hAnsi="Verdana"/>
          <w:color w:val="000000" w:themeColor="text1"/>
          <w:sz w:val="22"/>
        </w:rPr>
      </w:pPr>
      <w:r w:rsidRPr="2A75D9A2">
        <w:rPr>
          <w:rFonts w:ascii="Verdana" w:hAnsi="Verdana"/>
          <w:color w:val="000000" w:themeColor="text1"/>
          <w:sz w:val="22"/>
        </w:rPr>
        <w:t xml:space="preserve">IP address, and the type of device you are using when visiting the </w:t>
      </w:r>
      <w:r w:rsidR="733C5DDF" w:rsidRPr="2A75D9A2">
        <w:rPr>
          <w:rFonts w:ascii="Verdana" w:hAnsi="Verdana"/>
          <w:color w:val="000000" w:themeColor="text1"/>
          <w:sz w:val="22"/>
        </w:rPr>
        <w:t>TU Dublin</w:t>
      </w:r>
      <w:r w:rsidRPr="2A75D9A2">
        <w:rPr>
          <w:rFonts w:ascii="Verdana" w:hAnsi="Verdana"/>
          <w:color w:val="000000" w:themeColor="text1"/>
          <w:sz w:val="22"/>
        </w:rPr>
        <w:t xml:space="preserve"> website</w:t>
      </w:r>
    </w:p>
    <w:p w14:paraId="72A3D3EC" w14:textId="77777777" w:rsidR="00774E39" w:rsidRPr="00EC18BC" w:rsidRDefault="00774E39" w:rsidP="00774E39">
      <w:pPr>
        <w:spacing w:after="0"/>
        <w:ind w:left="0"/>
        <w:rPr>
          <w:rFonts w:ascii="Verdana" w:hAnsi="Verdana"/>
          <w:color w:val="000000" w:themeColor="text1"/>
          <w:sz w:val="22"/>
        </w:rPr>
      </w:pPr>
    </w:p>
    <w:p w14:paraId="5BE80483" w14:textId="77777777" w:rsidR="005F47CA" w:rsidRPr="00EC18BC" w:rsidRDefault="005D674D" w:rsidP="00DB1B63">
      <w:pPr>
        <w:spacing w:after="0" w:line="245" w:lineRule="auto"/>
        <w:ind w:left="0" w:firstLine="4"/>
        <w:rPr>
          <w:rFonts w:ascii="Verdana" w:hAnsi="Verdana"/>
          <w:color w:val="000000" w:themeColor="text1"/>
          <w:sz w:val="22"/>
        </w:rPr>
      </w:pPr>
      <w:r w:rsidRPr="552AC5B5">
        <w:rPr>
          <w:rFonts w:ascii="Verdana" w:hAnsi="Verdana"/>
          <w:color w:val="000000" w:themeColor="text1"/>
          <w:sz w:val="22"/>
        </w:rPr>
        <w:t xml:space="preserve">Some of the information about you that the </w:t>
      </w:r>
      <w:r w:rsidR="009E55D8" w:rsidRPr="552AC5B5">
        <w:rPr>
          <w:rFonts w:ascii="Verdana" w:hAnsi="Verdana"/>
          <w:color w:val="000000" w:themeColor="text1"/>
          <w:sz w:val="22"/>
        </w:rPr>
        <w:t xml:space="preserve">University </w:t>
      </w:r>
      <w:r w:rsidRPr="552AC5B5">
        <w:rPr>
          <w:rFonts w:ascii="Verdana" w:hAnsi="Verdana"/>
          <w:color w:val="000000" w:themeColor="text1"/>
          <w:sz w:val="22"/>
        </w:rPr>
        <w:t>holds, such as your ethnic origin</w:t>
      </w:r>
      <w:r w:rsidR="005F47CA" w:rsidRPr="552AC5B5">
        <w:rPr>
          <w:rFonts w:ascii="Verdana" w:hAnsi="Verdana"/>
          <w:color w:val="000000" w:themeColor="text1"/>
          <w:sz w:val="22"/>
        </w:rPr>
        <w:t>, medical/disability</w:t>
      </w:r>
      <w:r w:rsidRPr="552AC5B5">
        <w:rPr>
          <w:rFonts w:ascii="Verdana" w:hAnsi="Verdana"/>
          <w:color w:val="000000" w:themeColor="text1"/>
          <w:sz w:val="22"/>
        </w:rPr>
        <w:t>, is classified as special category data, or sensitive personal data. This sensitive personal data is collected</w:t>
      </w:r>
      <w:r w:rsidR="001959AE" w:rsidRPr="552AC5B5">
        <w:rPr>
          <w:rFonts w:ascii="Verdana" w:hAnsi="Verdana"/>
          <w:color w:val="000000" w:themeColor="text1"/>
          <w:sz w:val="22"/>
        </w:rPr>
        <w:t>, inter alia</w:t>
      </w:r>
      <w:r w:rsidRPr="552AC5B5">
        <w:rPr>
          <w:rFonts w:ascii="Verdana" w:hAnsi="Verdana"/>
          <w:color w:val="000000" w:themeColor="text1"/>
          <w:sz w:val="22"/>
        </w:rPr>
        <w:t xml:space="preserve"> to meet Government requirements, to monitor whether our equal opportunities policies are working and to ensure that students </w:t>
      </w:r>
      <w:r w:rsidR="00B31B0A" w:rsidRPr="552AC5B5">
        <w:rPr>
          <w:rFonts w:ascii="Verdana" w:hAnsi="Verdana"/>
          <w:color w:val="000000" w:themeColor="text1"/>
          <w:sz w:val="22"/>
        </w:rPr>
        <w:t xml:space="preserve">with disabilities </w:t>
      </w:r>
      <w:r w:rsidRPr="552AC5B5">
        <w:rPr>
          <w:rFonts w:ascii="Verdana" w:hAnsi="Verdana"/>
          <w:color w:val="000000" w:themeColor="text1"/>
          <w:sz w:val="22"/>
        </w:rPr>
        <w:t xml:space="preserve">and other under-represented groups </w:t>
      </w:r>
      <w:r>
        <w:rPr>
          <w:noProof/>
        </w:rPr>
        <w:drawing>
          <wp:inline distT="0" distB="0" distL="0" distR="0" wp14:anchorId="2264C4FA" wp14:editId="1456E3F5">
            <wp:extent cx="3048" cy="3049"/>
            <wp:effectExtent l="0" t="0" r="0" b="0"/>
            <wp:docPr id="4411" name="Picture 4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1"/>
                    <pic:cNvPicPr/>
                  </pic:nvPicPr>
                  <pic:blipFill>
                    <a:blip r:embed="rId16">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r w:rsidRPr="552AC5B5">
        <w:rPr>
          <w:rFonts w:ascii="Verdana" w:hAnsi="Verdana"/>
          <w:color w:val="000000" w:themeColor="text1"/>
          <w:sz w:val="22"/>
        </w:rPr>
        <w:t xml:space="preserve">receive appropriate support. For certain programmes which involve contact with minors, information about past criminal convictions is processed. </w:t>
      </w:r>
    </w:p>
    <w:p w14:paraId="0D0B940D" w14:textId="77777777" w:rsidR="00987162" w:rsidRPr="00EC18BC" w:rsidRDefault="00987162" w:rsidP="00DB1B63">
      <w:pPr>
        <w:spacing w:after="0" w:line="245" w:lineRule="auto"/>
        <w:ind w:left="0" w:firstLine="4"/>
        <w:rPr>
          <w:rFonts w:ascii="Verdana" w:hAnsi="Verdana"/>
          <w:color w:val="000000" w:themeColor="text1"/>
          <w:sz w:val="22"/>
        </w:rPr>
      </w:pPr>
    </w:p>
    <w:p w14:paraId="18BB5617" w14:textId="77777777" w:rsidR="00F10047" w:rsidRPr="00EC18BC" w:rsidRDefault="005D674D" w:rsidP="00DB1B63">
      <w:pPr>
        <w:spacing w:after="0" w:line="245" w:lineRule="auto"/>
        <w:ind w:left="0" w:firstLine="4"/>
        <w:rPr>
          <w:rFonts w:ascii="Verdana" w:hAnsi="Verdana"/>
          <w:color w:val="000000" w:themeColor="text1"/>
          <w:sz w:val="22"/>
        </w:rPr>
      </w:pPr>
      <w:r w:rsidRPr="00EC18BC">
        <w:rPr>
          <w:rFonts w:ascii="Verdana" w:hAnsi="Verdana"/>
          <w:color w:val="000000" w:themeColor="text1"/>
          <w:sz w:val="22"/>
        </w:rPr>
        <w:t xml:space="preserve">In addition to the normal standards of confidentiality, we also carefully control access to sensitive data within the </w:t>
      </w:r>
      <w:r w:rsidR="009E55D8" w:rsidRPr="00EC18BC">
        <w:rPr>
          <w:rFonts w:ascii="Verdana" w:hAnsi="Verdana"/>
          <w:color w:val="000000" w:themeColor="text1"/>
          <w:sz w:val="22"/>
        </w:rPr>
        <w:t xml:space="preserve">University </w:t>
      </w:r>
      <w:r w:rsidRPr="00EC18BC">
        <w:rPr>
          <w:rFonts w:ascii="Verdana" w:hAnsi="Verdana"/>
          <w:color w:val="000000" w:themeColor="text1"/>
          <w:sz w:val="22"/>
        </w:rPr>
        <w:t>so that it is only available to people who</w:t>
      </w:r>
      <w:r w:rsidR="00BE732C" w:rsidRPr="00EC18BC">
        <w:rPr>
          <w:rFonts w:ascii="Verdana" w:hAnsi="Verdana"/>
          <w:color w:val="000000" w:themeColor="text1"/>
          <w:sz w:val="22"/>
        </w:rPr>
        <w:t xml:space="preserve"> require it to perform their duties.</w:t>
      </w:r>
    </w:p>
    <w:p w14:paraId="0E27B00A" w14:textId="77777777" w:rsidR="00774E39" w:rsidRPr="00EC18BC" w:rsidRDefault="00774E39" w:rsidP="00774E39">
      <w:pPr>
        <w:spacing w:after="0" w:line="245" w:lineRule="auto"/>
        <w:ind w:left="0" w:firstLine="4"/>
        <w:jc w:val="left"/>
        <w:rPr>
          <w:rFonts w:ascii="Verdana" w:hAnsi="Verdana"/>
          <w:color w:val="000000" w:themeColor="text1"/>
          <w:sz w:val="22"/>
        </w:rPr>
      </w:pPr>
    </w:p>
    <w:p w14:paraId="7D27CD64" w14:textId="77777777" w:rsidR="00124EF0" w:rsidRPr="00EC18BC" w:rsidRDefault="005D674D" w:rsidP="00774E39">
      <w:pPr>
        <w:spacing w:after="0" w:line="259" w:lineRule="auto"/>
        <w:ind w:left="0" w:hanging="10"/>
        <w:jc w:val="left"/>
        <w:rPr>
          <w:rFonts w:ascii="Verdana" w:hAnsi="Verdana"/>
          <w:color w:val="000000" w:themeColor="text1"/>
          <w:sz w:val="28"/>
          <w:szCs w:val="28"/>
        </w:rPr>
      </w:pPr>
      <w:r w:rsidRPr="00EC18BC">
        <w:rPr>
          <w:rFonts w:ascii="Verdana" w:hAnsi="Verdana"/>
          <w:b/>
          <w:color w:val="000000" w:themeColor="text1"/>
          <w:sz w:val="28"/>
          <w:szCs w:val="28"/>
        </w:rPr>
        <w:t>How do we use the information about you?</w:t>
      </w:r>
      <w:r w:rsidR="00124EF0" w:rsidRPr="00EC18BC">
        <w:rPr>
          <w:rFonts w:ascii="Verdana" w:hAnsi="Verdana"/>
          <w:color w:val="000000" w:themeColor="text1"/>
          <w:sz w:val="28"/>
          <w:szCs w:val="28"/>
        </w:rPr>
        <w:t xml:space="preserve"> </w:t>
      </w:r>
    </w:p>
    <w:p w14:paraId="57DF9CF5" w14:textId="77777777" w:rsidR="00F10047" w:rsidRPr="00EC18BC" w:rsidRDefault="00124EF0" w:rsidP="00DB1B63">
      <w:pPr>
        <w:spacing w:after="0" w:line="259" w:lineRule="auto"/>
        <w:ind w:left="0" w:hanging="10"/>
        <w:rPr>
          <w:rFonts w:ascii="Verdana" w:hAnsi="Verdana"/>
          <w:b/>
          <w:color w:val="000000" w:themeColor="text1"/>
          <w:sz w:val="22"/>
        </w:rPr>
      </w:pPr>
      <w:r w:rsidRPr="00EC18BC">
        <w:rPr>
          <w:rFonts w:ascii="Verdana" w:hAnsi="Verdana"/>
          <w:color w:val="000000" w:themeColor="text1"/>
          <w:sz w:val="22"/>
        </w:rPr>
        <w:t>The University holds your personal data in order to implement and manage services and processes relating to your admission, registration, teaching &amp; learning, examining, graduation and other stu</w:t>
      </w:r>
      <w:r w:rsidR="005F47CA" w:rsidRPr="00EC18BC">
        <w:rPr>
          <w:rFonts w:ascii="Verdana" w:hAnsi="Verdana"/>
          <w:color w:val="000000" w:themeColor="text1"/>
          <w:sz w:val="22"/>
        </w:rPr>
        <w:t xml:space="preserve">dent support services. </w:t>
      </w:r>
      <w:r w:rsidRPr="00EC18BC">
        <w:rPr>
          <w:rFonts w:ascii="Verdana" w:hAnsi="Verdana"/>
          <w:color w:val="000000" w:themeColor="text1"/>
          <w:sz w:val="22"/>
        </w:rPr>
        <w:t>The University only obtains and processes information required for these purposes.</w:t>
      </w:r>
    </w:p>
    <w:p w14:paraId="60061E4C" w14:textId="77777777" w:rsidR="007B7069" w:rsidRPr="00EC18BC" w:rsidRDefault="007B7069" w:rsidP="00DB1B63">
      <w:pPr>
        <w:rPr>
          <w:rFonts w:ascii="Verdana" w:hAnsi="Verdana"/>
          <w:color w:val="000000" w:themeColor="text1"/>
          <w:sz w:val="22"/>
        </w:rPr>
      </w:pPr>
    </w:p>
    <w:p w14:paraId="65E3A9B9" w14:textId="77777777" w:rsidR="00F10047" w:rsidRPr="00EC18BC" w:rsidRDefault="005D674D" w:rsidP="00DB1B63">
      <w:pPr>
        <w:rPr>
          <w:rFonts w:ascii="Verdana" w:hAnsi="Verdana"/>
          <w:color w:val="000000" w:themeColor="text1"/>
          <w:sz w:val="22"/>
        </w:rPr>
      </w:pPr>
      <w:r w:rsidRPr="00EC18BC">
        <w:rPr>
          <w:rFonts w:ascii="Verdana" w:hAnsi="Verdana"/>
          <w:color w:val="000000" w:themeColor="text1"/>
          <w:sz w:val="22"/>
        </w:rPr>
        <w:t>Under data protection law, we are required to ensur</w:t>
      </w:r>
      <w:r w:rsidR="00F409BF" w:rsidRPr="00EC18BC">
        <w:rPr>
          <w:rFonts w:ascii="Verdana" w:hAnsi="Verdana"/>
          <w:color w:val="000000" w:themeColor="text1"/>
          <w:sz w:val="22"/>
        </w:rPr>
        <w:t xml:space="preserve">e that there is an appropriate </w:t>
      </w:r>
      <w:r w:rsidR="00F409BF" w:rsidRPr="00EC18BC">
        <w:rPr>
          <w:rFonts w:ascii="Verdana" w:hAnsi="Verdana"/>
          <w:b/>
          <w:color w:val="000000" w:themeColor="text1"/>
          <w:sz w:val="22"/>
        </w:rPr>
        <w:t>Legal B</w:t>
      </w:r>
      <w:r w:rsidRPr="00EC18BC">
        <w:rPr>
          <w:rFonts w:ascii="Verdana" w:hAnsi="Verdana"/>
          <w:b/>
          <w:color w:val="000000" w:themeColor="text1"/>
          <w:sz w:val="22"/>
        </w:rPr>
        <w:t>asis</w:t>
      </w:r>
      <w:r w:rsidRPr="00EC18BC">
        <w:rPr>
          <w:rFonts w:ascii="Verdana" w:hAnsi="Verdana"/>
          <w:color w:val="000000" w:themeColor="text1"/>
          <w:sz w:val="22"/>
        </w:rPr>
        <w:t xml:space="preserve"> for the processing of your personal data, and we are required to let you know what that </w:t>
      </w:r>
      <w:r w:rsidR="00F409BF" w:rsidRPr="00EC18BC">
        <w:rPr>
          <w:rFonts w:ascii="Verdana" w:hAnsi="Verdana"/>
          <w:color w:val="000000" w:themeColor="text1"/>
          <w:sz w:val="22"/>
        </w:rPr>
        <w:t xml:space="preserve">legal </w:t>
      </w:r>
      <w:r w:rsidRPr="00EC18BC">
        <w:rPr>
          <w:rFonts w:ascii="Verdana" w:hAnsi="Verdana"/>
          <w:color w:val="000000" w:themeColor="text1"/>
          <w:sz w:val="22"/>
        </w:rPr>
        <w:t>basis is. The primary legal bases that we use are:</w:t>
      </w:r>
    </w:p>
    <w:p w14:paraId="44EAFD9C" w14:textId="77777777" w:rsidR="00774E39" w:rsidRPr="00EC18BC" w:rsidRDefault="00774E39" w:rsidP="00166542">
      <w:pPr>
        <w:rPr>
          <w:rFonts w:ascii="Verdana" w:hAnsi="Verdana"/>
          <w:color w:val="000000" w:themeColor="text1"/>
          <w:sz w:val="22"/>
        </w:rPr>
      </w:pPr>
    </w:p>
    <w:p w14:paraId="397E1799" w14:textId="5ACF59B0" w:rsidR="005D674D" w:rsidRPr="00DB1B63" w:rsidRDefault="005D674D" w:rsidP="00DB1B63">
      <w:pPr>
        <w:pStyle w:val="ListParagraph"/>
        <w:numPr>
          <w:ilvl w:val="0"/>
          <w:numId w:val="19"/>
        </w:numPr>
        <w:spacing w:after="0"/>
        <w:jc w:val="left"/>
        <w:rPr>
          <w:rFonts w:ascii="Verdana" w:hAnsi="Verdana"/>
          <w:color w:val="000000" w:themeColor="text1"/>
          <w:sz w:val="22"/>
        </w:rPr>
      </w:pPr>
      <w:r w:rsidRPr="00DB1B63">
        <w:rPr>
          <w:rFonts w:ascii="Verdana" w:hAnsi="Verdana"/>
          <w:color w:val="000000" w:themeColor="text1"/>
          <w:sz w:val="22"/>
        </w:rPr>
        <w:t>processing that is necessary for the performance of our contract with you</w:t>
      </w:r>
    </w:p>
    <w:p w14:paraId="5D47D106" w14:textId="740F01F3" w:rsidR="00774E39" w:rsidRPr="00DB1B63" w:rsidRDefault="005D674D" w:rsidP="00DB1B63">
      <w:pPr>
        <w:pStyle w:val="ListParagraph"/>
        <w:numPr>
          <w:ilvl w:val="0"/>
          <w:numId w:val="19"/>
        </w:numPr>
        <w:spacing w:after="0"/>
        <w:jc w:val="left"/>
        <w:rPr>
          <w:rFonts w:ascii="Verdana" w:hAnsi="Verdana"/>
          <w:color w:val="000000" w:themeColor="text1"/>
          <w:sz w:val="22"/>
        </w:rPr>
      </w:pPr>
      <w:r w:rsidRPr="00DB1B63">
        <w:rPr>
          <w:rFonts w:ascii="Verdana" w:hAnsi="Verdana"/>
          <w:color w:val="000000" w:themeColor="text1"/>
          <w:sz w:val="22"/>
        </w:rPr>
        <w:t>processing that is required under applicable law</w:t>
      </w:r>
    </w:p>
    <w:p w14:paraId="7ECACE98" w14:textId="3FF4CE99" w:rsidR="00DB1B63" w:rsidRPr="00DB1B63" w:rsidRDefault="00DB1B63" w:rsidP="00380159">
      <w:pPr>
        <w:pStyle w:val="ListParagraph"/>
        <w:numPr>
          <w:ilvl w:val="0"/>
          <w:numId w:val="19"/>
        </w:numPr>
        <w:spacing w:after="0" w:line="276" w:lineRule="auto"/>
        <w:jc w:val="left"/>
        <w:textAlignment w:val="baseline"/>
        <w:rPr>
          <w:rFonts w:ascii="Verdana" w:hAnsi="Verdana"/>
          <w:color w:val="000000" w:themeColor="text1"/>
          <w:sz w:val="22"/>
        </w:rPr>
      </w:pPr>
      <w:r w:rsidRPr="00DB1B63">
        <w:rPr>
          <w:rFonts w:ascii="Verdana" w:hAnsi="Verdana"/>
          <w:color w:val="000000" w:themeColor="text1"/>
          <w:sz w:val="22"/>
        </w:rPr>
        <w:t>processing is necessary for the legitimate interests of the University or a third party</w:t>
      </w:r>
      <w:r>
        <w:rPr>
          <w:rFonts w:ascii="Verdana" w:hAnsi="Verdana"/>
          <w:color w:val="000000" w:themeColor="text1"/>
          <w:sz w:val="22"/>
        </w:rPr>
        <w:t xml:space="preserve"> </w:t>
      </w:r>
      <w:r w:rsidRPr="00DB1B63">
        <w:rPr>
          <w:rFonts w:ascii="Verdana" w:hAnsi="Verdana"/>
          <w:color w:val="000000" w:themeColor="text1"/>
          <w:sz w:val="22"/>
        </w:rPr>
        <w:t>and does not interfere with the rights and freedoms of individuals</w:t>
      </w:r>
      <w:r w:rsidRPr="00DB1B63" w:rsidDel="00191467">
        <w:rPr>
          <w:rFonts w:ascii="Verdana" w:hAnsi="Verdana"/>
          <w:color w:val="000000" w:themeColor="text1"/>
          <w:sz w:val="22"/>
        </w:rPr>
        <w:t xml:space="preserve"> </w:t>
      </w:r>
    </w:p>
    <w:p w14:paraId="33AD5F26" w14:textId="45B1A374" w:rsidR="00774E39" w:rsidRPr="00DB1B63" w:rsidRDefault="005D674D" w:rsidP="00DB1B63">
      <w:pPr>
        <w:pStyle w:val="ListParagraph"/>
        <w:numPr>
          <w:ilvl w:val="0"/>
          <w:numId w:val="19"/>
        </w:numPr>
        <w:spacing w:after="0"/>
        <w:jc w:val="left"/>
        <w:rPr>
          <w:rFonts w:ascii="Verdana" w:hAnsi="Verdana"/>
          <w:color w:val="000000" w:themeColor="text1"/>
          <w:sz w:val="22"/>
        </w:rPr>
      </w:pPr>
      <w:r w:rsidRPr="00DB1B63">
        <w:rPr>
          <w:rFonts w:ascii="Verdana" w:hAnsi="Verdana"/>
          <w:color w:val="000000" w:themeColor="text1"/>
          <w:sz w:val="22"/>
        </w:rPr>
        <w:t xml:space="preserve">processing that is necessary in the public interest and </w:t>
      </w:r>
    </w:p>
    <w:p w14:paraId="280DCE3A" w14:textId="77777777" w:rsidR="00774E39" w:rsidRPr="00DB1B63" w:rsidRDefault="005D674D" w:rsidP="00DB1B63">
      <w:pPr>
        <w:pStyle w:val="ListParagraph"/>
        <w:numPr>
          <w:ilvl w:val="0"/>
          <w:numId w:val="19"/>
        </w:numPr>
        <w:spacing w:after="0"/>
        <w:jc w:val="left"/>
        <w:rPr>
          <w:rFonts w:ascii="Verdana" w:hAnsi="Verdana"/>
          <w:color w:val="000000" w:themeColor="text1"/>
          <w:sz w:val="22"/>
        </w:rPr>
      </w:pPr>
      <w:r w:rsidRPr="00DB1B63">
        <w:rPr>
          <w:rFonts w:ascii="Verdana" w:hAnsi="Verdana"/>
          <w:color w:val="000000" w:themeColor="text1"/>
          <w:sz w:val="22"/>
        </w:rPr>
        <w:t>processing where we have your consent.</w:t>
      </w:r>
    </w:p>
    <w:p w14:paraId="4B94D5A5" w14:textId="77777777" w:rsidR="00774E39" w:rsidRPr="00EC18BC" w:rsidRDefault="00774E39" w:rsidP="00774E39">
      <w:pPr>
        <w:spacing w:after="0" w:line="245" w:lineRule="auto"/>
        <w:ind w:left="0"/>
        <w:jc w:val="left"/>
        <w:rPr>
          <w:rFonts w:ascii="Verdana" w:hAnsi="Verdana"/>
          <w:color w:val="000000" w:themeColor="text1"/>
          <w:sz w:val="22"/>
        </w:rPr>
      </w:pPr>
    </w:p>
    <w:p w14:paraId="4D0DED2A" w14:textId="77777777" w:rsidR="00F10047" w:rsidRPr="00EC18BC" w:rsidRDefault="0A8EC980" w:rsidP="00DB1B63">
      <w:pPr>
        <w:spacing w:after="0" w:line="245" w:lineRule="auto"/>
        <w:ind w:left="0"/>
        <w:rPr>
          <w:rFonts w:ascii="Verdana" w:hAnsi="Verdana"/>
          <w:color w:val="000000" w:themeColor="text1"/>
          <w:sz w:val="22"/>
        </w:rPr>
      </w:pPr>
      <w:r w:rsidRPr="2A75D9A2">
        <w:rPr>
          <w:rFonts w:ascii="Verdana" w:hAnsi="Verdana"/>
          <w:color w:val="000000" w:themeColor="text1"/>
          <w:sz w:val="22"/>
        </w:rPr>
        <w:t xml:space="preserve">The personal information held by the </w:t>
      </w:r>
      <w:r w:rsidR="6F4A0789" w:rsidRPr="2A75D9A2">
        <w:rPr>
          <w:rFonts w:ascii="Verdana" w:hAnsi="Verdana"/>
          <w:color w:val="000000" w:themeColor="text1"/>
          <w:sz w:val="22"/>
        </w:rPr>
        <w:t xml:space="preserve">University </w:t>
      </w:r>
      <w:r w:rsidRPr="2A75D9A2">
        <w:rPr>
          <w:rFonts w:ascii="Verdana" w:hAnsi="Verdana"/>
          <w:color w:val="000000" w:themeColor="text1"/>
          <w:sz w:val="22"/>
        </w:rPr>
        <w:t xml:space="preserve">outlined above will be processed by us in the normal course of our business processes and procedures. </w:t>
      </w:r>
      <w:r w:rsidR="79989F84" w:rsidRPr="2A75D9A2">
        <w:rPr>
          <w:rFonts w:ascii="Verdana" w:hAnsi="Verdana"/>
          <w:color w:val="000000" w:themeColor="text1"/>
          <w:sz w:val="22"/>
        </w:rPr>
        <w:t xml:space="preserve">Special Category Personal Data </w:t>
      </w:r>
      <w:r w:rsidRPr="2A75D9A2">
        <w:rPr>
          <w:rFonts w:ascii="Verdana" w:hAnsi="Verdana"/>
          <w:color w:val="000000" w:themeColor="text1"/>
          <w:sz w:val="22"/>
        </w:rPr>
        <w:t xml:space="preserve">held by the </w:t>
      </w:r>
      <w:r w:rsidR="6F4A0789" w:rsidRPr="2A75D9A2">
        <w:rPr>
          <w:rFonts w:ascii="Verdana" w:hAnsi="Verdana"/>
          <w:color w:val="000000" w:themeColor="text1"/>
          <w:sz w:val="22"/>
        </w:rPr>
        <w:t xml:space="preserve">University </w:t>
      </w:r>
      <w:r w:rsidRPr="2A75D9A2">
        <w:rPr>
          <w:rFonts w:ascii="Verdana" w:hAnsi="Verdana"/>
          <w:color w:val="000000" w:themeColor="text1"/>
          <w:sz w:val="22"/>
        </w:rPr>
        <w:t xml:space="preserve">is based on you providing consent and you have the right to withdraw consent at any time by contacting the department or service </w:t>
      </w:r>
      <w:r w:rsidR="3BC2B828" w:rsidRPr="2A75D9A2">
        <w:rPr>
          <w:rFonts w:ascii="Verdana" w:hAnsi="Verdana"/>
          <w:color w:val="000000" w:themeColor="text1"/>
          <w:sz w:val="22"/>
        </w:rPr>
        <w:t xml:space="preserve">who obtained that consent, or the </w:t>
      </w:r>
      <w:r w:rsidR="3565B1D3" w:rsidRPr="2A75D9A2">
        <w:rPr>
          <w:rFonts w:ascii="Verdana" w:hAnsi="Verdana"/>
          <w:color w:val="000000" w:themeColor="text1"/>
          <w:sz w:val="22"/>
        </w:rPr>
        <w:t>University’s Data</w:t>
      </w:r>
      <w:r w:rsidR="3BC2B828" w:rsidRPr="2A75D9A2">
        <w:rPr>
          <w:rFonts w:ascii="Verdana" w:hAnsi="Verdana"/>
          <w:color w:val="000000" w:themeColor="text1"/>
          <w:sz w:val="22"/>
        </w:rPr>
        <w:t xml:space="preserve"> Protection Office (contact details below). </w:t>
      </w:r>
    </w:p>
    <w:p w14:paraId="3DEEC669" w14:textId="77777777" w:rsidR="00774E39" w:rsidRPr="00EC18BC" w:rsidRDefault="00774E39" w:rsidP="00774E39">
      <w:pPr>
        <w:spacing w:after="0" w:line="245" w:lineRule="auto"/>
        <w:ind w:left="0"/>
        <w:jc w:val="left"/>
        <w:rPr>
          <w:rFonts w:ascii="Verdana" w:hAnsi="Verdana"/>
          <w:color w:val="000000" w:themeColor="text1"/>
          <w:sz w:val="22"/>
        </w:rPr>
      </w:pPr>
    </w:p>
    <w:p w14:paraId="5F8BA177" w14:textId="77777777" w:rsidR="00F10047" w:rsidRPr="00EC18BC" w:rsidRDefault="005D674D" w:rsidP="00124EF0">
      <w:pPr>
        <w:spacing w:after="0"/>
        <w:ind w:left="0"/>
        <w:jc w:val="left"/>
        <w:rPr>
          <w:rFonts w:ascii="Verdana" w:hAnsi="Verdana"/>
          <w:b/>
          <w:color w:val="000000" w:themeColor="text1"/>
          <w:sz w:val="28"/>
          <w:szCs w:val="28"/>
        </w:rPr>
      </w:pPr>
      <w:r w:rsidRPr="00EC18BC">
        <w:rPr>
          <w:rFonts w:ascii="Verdana" w:hAnsi="Verdana"/>
          <w:b/>
          <w:color w:val="000000" w:themeColor="text1"/>
          <w:sz w:val="28"/>
          <w:szCs w:val="28"/>
        </w:rPr>
        <w:t xml:space="preserve">The purposes for which </w:t>
      </w:r>
      <w:r w:rsidR="00CE72CE" w:rsidRPr="00EC18BC">
        <w:rPr>
          <w:rFonts w:ascii="Verdana" w:hAnsi="Verdana"/>
          <w:b/>
          <w:color w:val="000000" w:themeColor="text1"/>
          <w:sz w:val="28"/>
          <w:szCs w:val="28"/>
        </w:rPr>
        <w:t>TU Dublin</w:t>
      </w:r>
      <w:r w:rsidRPr="00EC18BC">
        <w:rPr>
          <w:rFonts w:ascii="Verdana" w:hAnsi="Verdana"/>
          <w:b/>
          <w:color w:val="000000" w:themeColor="text1"/>
          <w:sz w:val="28"/>
          <w:szCs w:val="28"/>
        </w:rPr>
        <w:t xml:space="preserve"> may process your personal information include:</w:t>
      </w:r>
    </w:p>
    <w:p w14:paraId="0110E2CE" w14:textId="77777777" w:rsidR="00087615" w:rsidRPr="00EC18BC" w:rsidRDefault="00066003"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Admission, Registration and administration of </w:t>
      </w:r>
      <w:r w:rsidR="00087615" w:rsidRPr="00EC18BC">
        <w:rPr>
          <w:rFonts w:ascii="Verdana" w:hAnsi="Verdana"/>
          <w:color w:val="000000" w:themeColor="text1"/>
          <w:sz w:val="22"/>
        </w:rPr>
        <w:t>your academic programme</w:t>
      </w:r>
      <w:r w:rsidR="006726C6" w:rsidRPr="00EC18BC">
        <w:rPr>
          <w:rFonts w:ascii="Verdana" w:hAnsi="Verdana"/>
          <w:color w:val="000000" w:themeColor="text1"/>
          <w:sz w:val="22"/>
        </w:rPr>
        <w:t xml:space="preserve"> </w:t>
      </w:r>
    </w:p>
    <w:p w14:paraId="33173E61" w14:textId="5B5B5327" w:rsidR="00F10047" w:rsidRPr="00EC18BC" w:rsidRDefault="00087615" w:rsidP="00DB1B63">
      <w:pPr>
        <w:pStyle w:val="ListParagraph"/>
        <w:numPr>
          <w:ilvl w:val="0"/>
          <w:numId w:val="11"/>
        </w:numPr>
        <w:spacing w:after="0"/>
        <w:ind w:left="360"/>
        <w:rPr>
          <w:rFonts w:ascii="Verdana" w:hAnsi="Verdana"/>
          <w:color w:val="000000" w:themeColor="text1"/>
          <w:sz w:val="22"/>
        </w:rPr>
      </w:pPr>
      <w:r w:rsidRPr="76391750">
        <w:rPr>
          <w:rFonts w:ascii="Verdana" w:hAnsi="Verdana"/>
          <w:color w:val="000000" w:themeColor="text1"/>
          <w:sz w:val="22"/>
        </w:rPr>
        <w:t xml:space="preserve">To </w:t>
      </w:r>
      <w:r w:rsidR="006726C6" w:rsidRPr="76391750">
        <w:rPr>
          <w:rFonts w:ascii="Verdana" w:hAnsi="Verdana"/>
          <w:color w:val="000000" w:themeColor="text1"/>
          <w:sz w:val="22"/>
        </w:rPr>
        <w:t>r</w:t>
      </w:r>
      <w:r w:rsidR="005D674D" w:rsidRPr="76391750">
        <w:rPr>
          <w:rFonts w:ascii="Verdana" w:hAnsi="Verdana"/>
          <w:color w:val="000000" w:themeColor="text1"/>
          <w:sz w:val="22"/>
        </w:rPr>
        <w:t xml:space="preserve">ecord academic achievements </w:t>
      </w:r>
      <w:r w:rsidR="1C28D455" w:rsidRPr="76391750">
        <w:rPr>
          <w:rFonts w:ascii="Verdana" w:hAnsi="Verdana"/>
          <w:color w:val="000000" w:themeColor="text1"/>
          <w:sz w:val="22"/>
        </w:rPr>
        <w:t xml:space="preserve">and transformative learning </w:t>
      </w:r>
      <w:r w:rsidR="005D674D" w:rsidRPr="76391750">
        <w:rPr>
          <w:rFonts w:ascii="Verdana" w:hAnsi="Verdana"/>
          <w:color w:val="000000" w:themeColor="text1"/>
          <w:sz w:val="22"/>
        </w:rPr>
        <w:t>and determine/record your overall award outcome</w:t>
      </w:r>
    </w:p>
    <w:p w14:paraId="2D196C6F" w14:textId="77777777" w:rsidR="00F10047" w:rsidRPr="00EC18BC" w:rsidRDefault="005D674D" w:rsidP="00DB1B63">
      <w:pPr>
        <w:pStyle w:val="ListParagraph"/>
        <w:numPr>
          <w:ilvl w:val="0"/>
          <w:numId w:val="11"/>
        </w:numPr>
        <w:spacing w:after="0" w:line="245" w:lineRule="auto"/>
        <w:ind w:left="360"/>
        <w:rPr>
          <w:rFonts w:ascii="Verdana" w:hAnsi="Verdana"/>
          <w:color w:val="000000" w:themeColor="text1"/>
          <w:sz w:val="22"/>
        </w:rPr>
      </w:pPr>
      <w:r w:rsidRPr="00EC18BC">
        <w:rPr>
          <w:rFonts w:ascii="Verdana" w:hAnsi="Verdana"/>
          <w:color w:val="000000" w:themeColor="text1"/>
          <w:sz w:val="22"/>
        </w:rPr>
        <w:t xml:space="preserve">To support you in your studies i.e. we may use information you have given us (e.g. disability) and information we collect about your engagement with services (e.g. </w:t>
      </w:r>
      <w:r w:rsidRPr="00EC18BC">
        <w:rPr>
          <w:rFonts w:ascii="Verdana" w:hAnsi="Verdana"/>
          <w:color w:val="000000" w:themeColor="text1"/>
          <w:sz w:val="22"/>
        </w:rPr>
        <w:lastRenderedPageBreak/>
        <w:t>Moodle</w:t>
      </w:r>
      <w:r w:rsidR="00E1599D" w:rsidRPr="00EC18BC">
        <w:rPr>
          <w:rFonts w:ascii="Verdana" w:hAnsi="Verdana"/>
          <w:color w:val="000000" w:themeColor="text1"/>
          <w:sz w:val="22"/>
        </w:rPr>
        <w:t>, Brightspace</w:t>
      </w:r>
      <w:r w:rsidRPr="00EC18BC">
        <w:rPr>
          <w:rFonts w:ascii="Verdana" w:hAnsi="Verdana"/>
          <w:color w:val="000000" w:themeColor="text1"/>
          <w:sz w:val="22"/>
        </w:rPr>
        <w:t>) to identify students who require additional support or specific services and enable analytics for reporting purposes (such as student progress and academic performance)</w:t>
      </w:r>
    </w:p>
    <w:p w14:paraId="29631825" w14:textId="77777777" w:rsidR="006726C6"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monitor and evaluate the student experience</w:t>
      </w:r>
      <w:r w:rsidR="006726C6" w:rsidRPr="00EC18BC">
        <w:rPr>
          <w:rFonts w:ascii="Verdana" w:hAnsi="Verdana"/>
          <w:color w:val="000000" w:themeColor="text1"/>
          <w:sz w:val="22"/>
        </w:rPr>
        <w:t xml:space="preserve"> and to administer voluntary surveys of student opinion about your experience and the performance of the University</w:t>
      </w:r>
    </w:p>
    <w:p w14:paraId="439AC718"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56CDB69B">
        <w:rPr>
          <w:rFonts w:ascii="Verdana" w:hAnsi="Verdana"/>
          <w:color w:val="000000" w:themeColor="text1"/>
          <w:sz w:val="22"/>
        </w:rPr>
        <w:t>To administer your student financial obligations (e.g. payment of fees)</w:t>
      </w:r>
      <w:r w:rsidRPr="00EC18BC">
        <w:rPr>
          <w:rFonts w:ascii="Verdana" w:hAnsi="Verdana"/>
          <w:color w:val="000000" w:themeColor="text1"/>
          <w:sz w:val="22"/>
        </w:rPr>
        <w:tab/>
      </w:r>
      <w:r w:rsidRPr="00EC18BC">
        <w:rPr>
          <w:rFonts w:ascii="Verdana" w:hAnsi="Verdana"/>
          <w:noProof/>
          <w:color w:val="000000" w:themeColor="text1"/>
          <w:sz w:val="22"/>
        </w:rPr>
        <w:drawing>
          <wp:inline distT="0" distB="0" distL="0" distR="0" wp14:anchorId="2E58C091" wp14:editId="1DE0545E">
            <wp:extent cx="12192" cy="15244"/>
            <wp:effectExtent l="0" t="0" r="0" b="0"/>
            <wp:docPr id="4479" name="Picture 4479"/>
            <wp:cNvGraphicFramePr/>
            <a:graphic xmlns:a="http://schemas.openxmlformats.org/drawingml/2006/main">
              <a:graphicData uri="http://schemas.openxmlformats.org/drawingml/2006/picture">
                <pic:pic xmlns:pic="http://schemas.openxmlformats.org/drawingml/2006/picture">
                  <pic:nvPicPr>
                    <pic:cNvPr id="4479" name="Picture 4479"/>
                    <pic:cNvPicPr/>
                  </pic:nvPicPr>
                  <pic:blipFill>
                    <a:blip r:embed="rId17"/>
                    <a:stretch>
                      <a:fillRect/>
                    </a:stretch>
                  </pic:blipFill>
                  <pic:spPr>
                    <a:xfrm>
                      <a:off x="0" y="0"/>
                      <a:ext cx="12192" cy="15244"/>
                    </a:xfrm>
                    <a:prstGeom prst="rect">
                      <a:avLst/>
                    </a:prstGeom>
                  </pic:spPr>
                </pic:pic>
              </a:graphicData>
            </a:graphic>
          </wp:inline>
        </w:drawing>
      </w:r>
    </w:p>
    <w:p w14:paraId="32190756" w14:textId="77777777" w:rsidR="00F10047" w:rsidRPr="00EC18BC" w:rsidRDefault="00DD3B9A" w:rsidP="00DB1B63">
      <w:pPr>
        <w:pStyle w:val="ListParagraph"/>
        <w:numPr>
          <w:ilvl w:val="0"/>
          <w:numId w:val="11"/>
        </w:numPr>
        <w:spacing w:after="0" w:line="245" w:lineRule="auto"/>
        <w:ind w:left="360"/>
        <w:rPr>
          <w:rFonts w:ascii="Verdana" w:hAnsi="Verdana"/>
          <w:color w:val="000000" w:themeColor="text1"/>
          <w:sz w:val="22"/>
        </w:rPr>
      </w:pPr>
      <w:r w:rsidRPr="00EC18BC">
        <w:rPr>
          <w:rFonts w:ascii="Verdana" w:hAnsi="Verdana"/>
          <w:color w:val="000000" w:themeColor="text1"/>
          <w:sz w:val="22"/>
        </w:rPr>
        <w:t>Prod</w:t>
      </w:r>
      <w:r w:rsidR="00CB6C17" w:rsidRPr="00EC18BC">
        <w:rPr>
          <w:rFonts w:ascii="Verdana" w:hAnsi="Verdana"/>
          <w:color w:val="000000" w:themeColor="text1"/>
          <w:sz w:val="22"/>
        </w:rPr>
        <w:t>uction of Student ID Cards t</w:t>
      </w:r>
      <w:r w:rsidR="005D674D" w:rsidRPr="00EC18BC">
        <w:rPr>
          <w:rFonts w:ascii="Verdana" w:hAnsi="Verdana"/>
          <w:color w:val="000000" w:themeColor="text1"/>
          <w:sz w:val="22"/>
        </w:rPr>
        <w:t xml:space="preserve">o identify you and enable you to access resources by means of your </w:t>
      </w:r>
      <w:r w:rsidR="00066003" w:rsidRPr="00EC18BC">
        <w:rPr>
          <w:rFonts w:ascii="Verdana" w:hAnsi="Verdana"/>
          <w:color w:val="000000" w:themeColor="text1"/>
          <w:sz w:val="22"/>
        </w:rPr>
        <w:t xml:space="preserve">Student </w:t>
      </w:r>
      <w:r w:rsidR="005D674D" w:rsidRPr="00EC18BC">
        <w:rPr>
          <w:rFonts w:ascii="Verdana" w:hAnsi="Verdana"/>
          <w:color w:val="000000" w:themeColor="text1"/>
          <w:sz w:val="22"/>
        </w:rPr>
        <w:t xml:space="preserve">ID card. </w:t>
      </w:r>
    </w:p>
    <w:p w14:paraId="30D34636"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enable effective communication with you</w:t>
      </w:r>
    </w:p>
    <w:p w14:paraId="01BFEE7F" w14:textId="77777777" w:rsidR="00166542"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To manage </w:t>
      </w:r>
      <w:r w:rsidR="009E55D8" w:rsidRPr="00EC18BC">
        <w:rPr>
          <w:rFonts w:ascii="Verdana" w:hAnsi="Verdana"/>
          <w:color w:val="000000" w:themeColor="text1"/>
          <w:sz w:val="22"/>
        </w:rPr>
        <w:t xml:space="preserve">University </w:t>
      </w:r>
      <w:r w:rsidRPr="00EC18BC">
        <w:rPr>
          <w:rFonts w:ascii="Verdana" w:hAnsi="Verdana"/>
          <w:color w:val="000000" w:themeColor="text1"/>
          <w:sz w:val="22"/>
        </w:rPr>
        <w:t xml:space="preserve">facilities and </w:t>
      </w:r>
      <w:r w:rsidR="00087615" w:rsidRPr="00EC18BC">
        <w:rPr>
          <w:rFonts w:ascii="Verdana" w:hAnsi="Verdana"/>
          <w:color w:val="000000" w:themeColor="text1"/>
          <w:sz w:val="22"/>
        </w:rPr>
        <w:t xml:space="preserve">support </w:t>
      </w:r>
      <w:r w:rsidRPr="00EC18BC">
        <w:rPr>
          <w:rFonts w:ascii="Verdana" w:hAnsi="Verdana"/>
          <w:color w:val="000000" w:themeColor="text1"/>
          <w:sz w:val="22"/>
        </w:rPr>
        <w:t>services</w:t>
      </w:r>
      <w:r w:rsidR="00087615" w:rsidRPr="00EC18BC">
        <w:rPr>
          <w:rFonts w:ascii="Verdana" w:hAnsi="Verdana"/>
          <w:color w:val="000000" w:themeColor="text1"/>
          <w:sz w:val="22"/>
        </w:rPr>
        <w:t xml:space="preserve"> including IT, Library, C</w:t>
      </w:r>
      <w:r w:rsidRPr="00EC18BC">
        <w:rPr>
          <w:rFonts w:ascii="Verdana" w:hAnsi="Verdana"/>
          <w:color w:val="000000" w:themeColor="text1"/>
          <w:sz w:val="22"/>
        </w:rPr>
        <w:t>areers</w:t>
      </w:r>
      <w:r w:rsidR="00087615" w:rsidRPr="00EC18BC">
        <w:rPr>
          <w:rFonts w:ascii="Verdana" w:hAnsi="Verdana"/>
          <w:color w:val="000000" w:themeColor="text1"/>
          <w:sz w:val="22"/>
        </w:rPr>
        <w:t xml:space="preserve"> Service</w:t>
      </w:r>
      <w:r w:rsidR="006726C6" w:rsidRPr="00EC18BC">
        <w:rPr>
          <w:rFonts w:ascii="Verdana" w:hAnsi="Verdana"/>
          <w:color w:val="000000" w:themeColor="text1"/>
          <w:sz w:val="22"/>
        </w:rPr>
        <w:t xml:space="preserve"> (including career opportunities that may be of interest to students),</w:t>
      </w:r>
      <w:r w:rsidR="00087615" w:rsidRPr="00EC18BC">
        <w:rPr>
          <w:rFonts w:ascii="Verdana" w:hAnsi="Verdana"/>
          <w:color w:val="000000" w:themeColor="text1"/>
          <w:sz w:val="22"/>
        </w:rPr>
        <w:t xml:space="preserve"> etc. </w:t>
      </w:r>
    </w:p>
    <w:p w14:paraId="7927656F" w14:textId="77777777" w:rsidR="006726C6" w:rsidRPr="00EC18BC" w:rsidRDefault="006726C6"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The provision of learning support services</w:t>
      </w:r>
    </w:p>
    <w:p w14:paraId="2E973C24" w14:textId="77777777" w:rsidR="006726C6" w:rsidRPr="00EC18BC" w:rsidRDefault="006726C6"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Creation of email addresses</w:t>
      </w:r>
    </w:p>
    <w:p w14:paraId="002ACC1E"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To administer academic conduct, student discipline, </w:t>
      </w:r>
      <w:r w:rsidR="00087615" w:rsidRPr="00EC18BC">
        <w:rPr>
          <w:rFonts w:ascii="Verdana" w:hAnsi="Verdana"/>
          <w:color w:val="000000" w:themeColor="text1"/>
          <w:sz w:val="22"/>
        </w:rPr>
        <w:t>appeals, complaints, grievances</w:t>
      </w:r>
      <w:r w:rsidR="00DD3B9A" w:rsidRPr="00EC18BC">
        <w:rPr>
          <w:rFonts w:ascii="Verdana" w:hAnsi="Verdana"/>
          <w:color w:val="000000" w:themeColor="text1"/>
          <w:sz w:val="22"/>
        </w:rPr>
        <w:t xml:space="preserve"> and other similar matters including the administration of University regulations, codes of practice and policies as apply to students</w:t>
      </w:r>
    </w:p>
    <w:p w14:paraId="37BD0CA2"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process scholarships, prizes</w:t>
      </w:r>
      <w:r w:rsidR="00BE732C" w:rsidRPr="00EC18BC">
        <w:rPr>
          <w:rFonts w:ascii="Verdana" w:hAnsi="Verdana"/>
          <w:color w:val="000000" w:themeColor="text1"/>
          <w:sz w:val="22"/>
        </w:rPr>
        <w:t>,</w:t>
      </w:r>
      <w:r w:rsidR="006726C6" w:rsidRPr="00EC18BC">
        <w:rPr>
          <w:rFonts w:ascii="Verdana" w:hAnsi="Verdana"/>
          <w:color w:val="000000" w:themeColor="text1"/>
          <w:sz w:val="22"/>
        </w:rPr>
        <w:t xml:space="preserve"> awards,</w:t>
      </w:r>
      <w:r w:rsidRPr="00EC18BC">
        <w:rPr>
          <w:rFonts w:ascii="Verdana" w:hAnsi="Verdana"/>
          <w:color w:val="000000" w:themeColor="text1"/>
          <w:sz w:val="22"/>
        </w:rPr>
        <w:t xml:space="preserve"> bursaries</w:t>
      </w:r>
      <w:r w:rsidR="00BE732C" w:rsidRPr="00EC18BC">
        <w:rPr>
          <w:rFonts w:ascii="Verdana" w:hAnsi="Verdana"/>
          <w:color w:val="000000" w:themeColor="text1"/>
          <w:sz w:val="22"/>
        </w:rPr>
        <w:t xml:space="preserve"> and financial supports.</w:t>
      </w:r>
    </w:p>
    <w:p w14:paraId="28A3199F" w14:textId="77777777" w:rsidR="00087615" w:rsidRPr="00EC18BC" w:rsidRDefault="00087615"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The pursuit of social and sporting activities and the use of the </w:t>
      </w:r>
      <w:r w:rsidR="006726C6" w:rsidRPr="00EC18BC">
        <w:rPr>
          <w:rFonts w:ascii="Verdana" w:hAnsi="Verdana"/>
          <w:color w:val="000000" w:themeColor="text1"/>
          <w:sz w:val="22"/>
        </w:rPr>
        <w:t>U</w:t>
      </w:r>
      <w:r w:rsidRPr="00EC18BC">
        <w:rPr>
          <w:rFonts w:ascii="Verdana" w:hAnsi="Verdana"/>
          <w:color w:val="000000" w:themeColor="text1"/>
          <w:sz w:val="22"/>
        </w:rPr>
        <w:t>niversity’s sports facilities</w:t>
      </w:r>
    </w:p>
    <w:p w14:paraId="347DB007" w14:textId="77777777" w:rsidR="00F10047" w:rsidRPr="00EC18BC" w:rsidRDefault="00DD3B9A"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Procedures t</w:t>
      </w:r>
      <w:r w:rsidR="005D674D" w:rsidRPr="00EC18BC">
        <w:rPr>
          <w:rFonts w:ascii="Verdana" w:hAnsi="Verdana"/>
          <w:color w:val="000000" w:themeColor="text1"/>
          <w:sz w:val="22"/>
        </w:rPr>
        <w:t>o ensure your health, safety and well-being</w:t>
      </w:r>
    </w:p>
    <w:p w14:paraId="3E27C279" w14:textId="78AEDA5D" w:rsidR="00C64572" w:rsidRPr="00EC18BC" w:rsidRDefault="005D674D" w:rsidP="00DB1B63">
      <w:pPr>
        <w:pStyle w:val="ListParagraph"/>
        <w:numPr>
          <w:ilvl w:val="0"/>
          <w:numId w:val="11"/>
        </w:numPr>
        <w:spacing w:after="0"/>
        <w:ind w:left="360"/>
        <w:rPr>
          <w:rFonts w:ascii="Verdana" w:hAnsi="Verdana"/>
          <w:color w:val="000000" w:themeColor="text1"/>
          <w:sz w:val="22"/>
        </w:rPr>
      </w:pPr>
      <w:r w:rsidRPr="76391750">
        <w:rPr>
          <w:rFonts w:ascii="Verdana" w:hAnsi="Verdana"/>
          <w:color w:val="000000" w:themeColor="text1"/>
          <w:sz w:val="22"/>
        </w:rPr>
        <w:t>To provide information to organisations such as the HEA</w:t>
      </w:r>
      <w:r w:rsidR="289AA912" w:rsidRPr="76391750">
        <w:rPr>
          <w:rFonts w:ascii="Verdana" w:hAnsi="Verdana"/>
          <w:color w:val="000000" w:themeColor="text1"/>
          <w:sz w:val="22"/>
        </w:rPr>
        <w:t>, HSE</w:t>
      </w:r>
      <w:r w:rsidR="00DB1B63">
        <w:rPr>
          <w:rFonts w:ascii="Verdana" w:hAnsi="Verdana"/>
          <w:color w:val="000000" w:themeColor="text1"/>
          <w:sz w:val="22"/>
        </w:rPr>
        <w:t xml:space="preserve"> </w:t>
      </w:r>
      <w:r w:rsidRPr="76391750">
        <w:rPr>
          <w:rFonts w:ascii="Verdana" w:hAnsi="Verdana"/>
          <w:color w:val="000000" w:themeColor="text1"/>
          <w:sz w:val="22"/>
        </w:rPr>
        <w:t>and other Government</w:t>
      </w:r>
      <w:r w:rsidR="000D41A0" w:rsidRPr="76391750">
        <w:rPr>
          <w:rFonts w:ascii="Verdana" w:hAnsi="Verdana"/>
          <w:color w:val="000000" w:themeColor="text1"/>
          <w:sz w:val="22"/>
        </w:rPr>
        <w:t xml:space="preserve"> </w:t>
      </w:r>
      <w:r w:rsidRPr="76391750">
        <w:rPr>
          <w:rFonts w:ascii="Verdana" w:hAnsi="Verdana"/>
          <w:color w:val="000000" w:themeColor="text1"/>
          <w:sz w:val="22"/>
        </w:rPr>
        <w:t xml:space="preserve">Departments and Agencies in line with legal and government requirements </w:t>
      </w:r>
    </w:p>
    <w:p w14:paraId="22665F45" w14:textId="77777777" w:rsidR="00F10047" w:rsidRPr="001476CD"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comply with statutory reporting requirements</w:t>
      </w:r>
      <w:r w:rsidR="006726C6" w:rsidRPr="00EC18BC">
        <w:rPr>
          <w:rFonts w:ascii="Verdana" w:hAnsi="Verdana"/>
          <w:color w:val="000000" w:themeColor="text1"/>
          <w:sz w:val="22"/>
        </w:rPr>
        <w:t xml:space="preserve"> and statistical returns required by </w:t>
      </w:r>
      <w:r w:rsidR="006726C6" w:rsidRPr="001476CD">
        <w:rPr>
          <w:rFonts w:ascii="Verdana" w:hAnsi="Verdana"/>
          <w:color w:val="000000" w:themeColor="text1"/>
          <w:sz w:val="22"/>
        </w:rPr>
        <w:t xml:space="preserve">certain </w:t>
      </w:r>
      <w:proofErr w:type="gramStart"/>
      <w:r w:rsidR="006726C6" w:rsidRPr="001476CD">
        <w:rPr>
          <w:rFonts w:ascii="Verdana" w:hAnsi="Verdana"/>
          <w:color w:val="000000" w:themeColor="text1"/>
          <w:sz w:val="22"/>
        </w:rPr>
        <w:t>third party</w:t>
      </w:r>
      <w:proofErr w:type="gramEnd"/>
      <w:r w:rsidR="006726C6" w:rsidRPr="001476CD">
        <w:rPr>
          <w:rFonts w:ascii="Verdana" w:hAnsi="Verdana"/>
          <w:color w:val="000000" w:themeColor="text1"/>
          <w:sz w:val="22"/>
        </w:rPr>
        <w:t xml:space="preserve"> bodies</w:t>
      </w:r>
    </w:p>
    <w:p w14:paraId="36098266" w14:textId="77777777" w:rsidR="007178D0" w:rsidRPr="001476CD" w:rsidRDefault="005D674D" w:rsidP="00DB1B63">
      <w:pPr>
        <w:pStyle w:val="ListParagraph"/>
        <w:numPr>
          <w:ilvl w:val="0"/>
          <w:numId w:val="11"/>
        </w:numPr>
        <w:spacing w:after="0"/>
        <w:ind w:left="360"/>
        <w:rPr>
          <w:rFonts w:ascii="Verdana" w:hAnsi="Verdana"/>
          <w:color w:val="000000" w:themeColor="text1"/>
          <w:sz w:val="22"/>
        </w:rPr>
      </w:pPr>
      <w:r w:rsidRPr="001476CD">
        <w:rPr>
          <w:rFonts w:ascii="Verdana" w:hAnsi="Verdana"/>
          <w:color w:val="000000" w:themeColor="text1"/>
          <w:sz w:val="22"/>
        </w:rPr>
        <w:t>To produce reports and aggregated statistics for management</w:t>
      </w:r>
    </w:p>
    <w:p w14:paraId="059FB799" w14:textId="77777777" w:rsidR="001476CD" w:rsidRPr="001476CD" w:rsidRDefault="007178D0" w:rsidP="00DB1B63">
      <w:pPr>
        <w:pStyle w:val="ListParagraph"/>
        <w:numPr>
          <w:ilvl w:val="0"/>
          <w:numId w:val="11"/>
        </w:numPr>
        <w:spacing w:after="0"/>
        <w:ind w:left="360"/>
        <w:rPr>
          <w:rFonts w:ascii="Verdana" w:hAnsi="Verdana"/>
          <w:color w:val="000000" w:themeColor="text1"/>
          <w:sz w:val="22"/>
        </w:rPr>
      </w:pPr>
      <w:r w:rsidRPr="001476CD">
        <w:rPr>
          <w:rFonts w:ascii="Verdana" w:hAnsi="Verdana"/>
          <w:color w:val="000000" w:themeColor="text1"/>
          <w:sz w:val="22"/>
        </w:rPr>
        <w:t>To</w:t>
      </w:r>
      <w:r w:rsidR="001476CD" w:rsidRPr="001476CD">
        <w:rPr>
          <w:rFonts w:ascii="Verdana" w:hAnsi="Verdana"/>
          <w:color w:val="000000" w:themeColor="text1"/>
          <w:sz w:val="22"/>
        </w:rPr>
        <w:t xml:space="preserve"> provide the frameworks and metrics to analyse and evaluate our core offerings and services; and guide opportunities for identification, creation, transformation and fine-tuning of our provision</w:t>
      </w:r>
    </w:p>
    <w:p w14:paraId="04BE71DA" w14:textId="33891210" w:rsidR="00F10047" w:rsidRPr="001476CD" w:rsidRDefault="001476CD" w:rsidP="00DB1B63">
      <w:pPr>
        <w:pStyle w:val="ListParagraph"/>
        <w:numPr>
          <w:ilvl w:val="0"/>
          <w:numId w:val="11"/>
        </w:numPr>
        <w:spacing w:after="0"/>
        <w:ind w:left="360"/>
        <w:rPr>
          <w:rFonts w:ascii="Verdana" w:hAnsi="Verdana"/>
          <w:color w:val="000000" w:themeColor="text1"/>
          <w:sz w:val="22"/>
        </w:rPr>
      </w:pPr>
      <w:r w:rsidRPr="001476CD">
        <w:rPr>
          <w:rFonts w:ascii="Verdana" w:hAnsi="Verdana"/>
          <w:color w:val="000000" w:themeColor="text1"/>
          <w:sz w:val="22"/>
        </w:rPr>
        <w:t>To streamline and enhance efficiency to achieve excellence in operational processes and optimise our resources</w:t>
      </w:r>
    </w:p>
    <w:p w14:paraId="3CD1BE1E"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1476CD">
        <w:rPr>
          <w:rFonts w:ascii="Verdana" w:hAnsi="Verdana"/>
          <w:color w:val="000000" w:themeColor="text1"/>
          <w:sz w:val="22"/>
        </w:rPr>
        <w:t xml:space="preserve">To create and publish print </w:t>
      </w:r>
      <w:r w:rsidR="006726C6" w:rsidRPr="001476CD">
        <w:rPr>
          <w:rFonts w:ascii="Verdana" w:hAnsi="Verdana"/>
          <w:color w:val="000000" w:themeColor="text1"/>
          <w:sz w:val="22"/>
        </w:rPr>
        <w:t>and</w:t>
      </w:r>
      <w:r w:rsidRPr="00EC18BC">
        <w:rPr>
          <w:rFonts w:ascii="Verdana" w:hAnsi="Verdana"/>
          <w:color w:val="000000" w:themeColor="text1"/>
          <w:sz w:val="22"/>
        </w:rPr>
        <w:t xml:space="preserve"> electronic material (e.g. prospectus, brochures, website, etc.) for promotional and archival purposes</w:t>
      </w:r>
    </w:p>
    <w:p w14:paraId="270F2E1F"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w:t>
      </w:r>
      <w:r w:rsidR="00DD3B9A" w:rsidRPr="00EC18BC">
        <w:rPr>
          <w:rFonts w:ascii="Verdana" w:hAnsi="Verdana"/>
          <w:color w:val="000000" w:themeColor="text1"/>
          <w:sz w:val="22"/>
        </w:rPr>
        <w:t xml:space="preserve"> administer procedures to ensure the safety of individuals and their property and the protection of University assets, including via the use of CCTV and access control records</w:t>
      </w:r>
    </w:p>
    <w:p w14:paraId="37BBE93F" w14:textId="77777777" w:rsidR="00F10047" w:rsidRPr="00EC18BC" w:rsidRDefault="006726C6"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Recording of audio/</w:t>
      </w:r>
      <w:r w:rsidR="005D674D" w:rsidRPr="00EC18BC">
        <w:rPr>
          <w:rFonts w:ascii="Verdana" w:hAnsi="Verdana"/>
          <w:color w:val="000000" w:themeColor="text1"/>
          <w:sz w:val="22"/>
        </w:rPr>
        <w:t xml:space="preserve">images during lectures as part of the </w:t>
      </w:r>
      <w:r w:rsidR="000964DD" w:rsidRPr="00EC18BC">
        <w:rPr>
          <w:rFonts w:ascii="Verdana" w:hAnsi="Verdana"/>
          <w:color w:val="000000" w:themeColor="text1"/>
          <w:sz w:val="22"/>
        </w:rPr>
        <w:t xml:space="preserve">University’s </w:t>
      </w:r>
      <w:r w:rsidR="005D674D" w:rsidRPr="00EC18BC">
        <w:rPr>
          <w:rFonts w:ascii="Verdana" w:hAnsi="Verdana"/>
          <w:color w:val="000000" w:themeColor="text1"/>
          <w:sz w:val="22"/>
        </w:rPr>
        <w:t>teaching provision</w:t>
      </w:r>
    </w:p>
    <w:p w14:paraId="69CC9B64" w14:textId="77777777" w:rsidR="006139EF"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To assist with law enforcement or where required or authorised by law </w:t>
      </w:r>
    </w:p>
    <w:p w14:paraId="11D83DA1"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 xml:space="preserve">To confirm the details of your academic achievements, and for statistical and historical purposes, a core record of your </w:t>
      </w:r>
      <w:r w:rsidR="00B31B0A" w:rsidRPr="00EC18BC">
        <w:rPr>
          <w:rFonts w:ascii="Verdana" w:hAnsi="Verdana"/>
          <w:color w:val="000000" w:themeColor="text1"/>
          <w:sz w:val="22"/>
        </w:rPr>
        <w:t>studies is retained</w:t>
      </w:r>
    </w:p>
    <w:p w14:paraId="46B84DE1"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enable our continued contact with you after you complete your studies (e.g. survey of graduate work destinations, alumni networks,</w:t>
      </w:r>
      <w:r w:rsidR="006726C6" w:rsidRPr="00EC18BC">
        <w:rPr>
          <w:rFonts w:ascii="Verdana" w:hAnsi="Verdana"/>
          <w:color w:val="000000" w:themeColor="text1"/>
          <w:sz w:val="22"/>
        </w:rPr>
        <w:t xml:space="preserve"> events,</w:t>
      </w:r>
      <w:r w:rsidRPr="00EC18BC">
        <w:rPr>
          <w:rFonts w:ascii="Verdana" w:hAnsi="Verdana"/>
          <w:color w:val="000000" w:themeColor="text1"/>
          <w:sz w:val="22"/>
        </w:rPr>
        <w:t xml:space="preserve"> marketing, etc.)</w:t>
      </w:r>
    </w:p>
    <w:p w14:paraId="493BA64F" w14:textId="77777777" w:rsidR="00F10047" w:rsidRPr="00EC18BC" w:rsidRDefault="005D674D" w:rsidP="00DB1B63">
      <w:pPr>
        <w:pStyle w:val="ListParagraph"/>
        <w:numPr>
          <w:ilvl w:val="0"/>
          <w:numId w:val="11"/>
        </w:numPr>
        <w:spacing w:after="0"/>
        <w:ind w:left="360"/>
        <w:rPr>
          <w:rFonts w:ascii="Verdana" w:hAnsi="Verdana"/>
          <w:color w:val="000000" w:themeColor="text1"/>
          <w:sz w:val="22"/>
        </w:rPr>
      </w:pPr>
      <w:r w:rsidRPr="00EC18BC">
        <w:rPr>
          <w:rFonts w:ascii="Verdana" w:hAnsi="Verdana"/>
          <w:color w:val="000000" w:themeColor="text1"/>
          <w:sz w:val="22"/>
        </w:rPr>
        <w:t>To respond to requests for information made under Data Protection legislation or Freedom of Information legislation.</w:t>
      </w:r>
    </w:p>
    <w:p w14:paraId="3656B9AB" w14:textId="77777777" w:rsidR="00DD520E" w:rsidRPr="00EC18BC" w:rsidRDefault="00DD520E" w:rsidP="00774E39">
      <w:pPr>
        <w:spacing w:after="0"/>
        <w:ind w:left="0"/>
        <w:rPr>
          <w:rFonts w:ascii="Verdana" w:hAnsi="Verdana"/>
          <w:color w:val="000000" w:themeColor="text1"/>
          <w:sz w:val="22"/>
        </w:rPr>
      </w:pPr>
    </w:p>
    <w:p w14:paraId="0590469D" w14:textId="77777777" w:rsidR="00F10047" w:rsidRPr="00EC18BC"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Additional processing may be required for students registered on specific programmes (e.g. sports science, social care and apprenticeship courses) or with certain funding requirements or for students who choose to pursue studies abroad.</w:t>
      </w:r>
      <w:r w:rsidR="00BE732C" w:rsidRPr="00EC18BC">
        <w:rPr>
          <w:rFonts w:ascii="Verdana" w:hAnsi="Verdana"/>
          <w:color w:val="000000" w:themeColor="text1"/>
          <w:sz w:val="22"/>
        </w:rPr>
        <w:t xml:space="preserve"> In some cases, you would be required to undergo the Garda Vetting process in order to be eligible for these courses. </w:t>
      </w:r>
    </w:p>
    <w:p w14:paraId="45FB0818" w14:textId="77777777" w:rsidR="00E52EF4" w:rsidRPr="00EC18BC" w:rsidRDefault="00E52EF4" w:rsidP="00774E39">
      <w:pPr>
        <w:spacing w:after="0"/>
        <w:ind w:left="0"/>
        <w:rPr>
          <w:rFonts w:ascii="Verdana" w:hAnsi="Verdana"/>
          <w:color w:val="000000" w:themeColor="text1"/>
          <w:sz w:val="22"/>
        </w:rPr>
      </w:pPr>
    </w:p>
    <w:p w14:paraId="56C9EF37" w14:textId="77777777" w:rsidR="00E52EF4" w:rsidRPr="00EC18BC" w:rsidRDefault="00E52EF4" w:rsidP="00E52EF4">
      <w:pPr>
        <w:spacing w:after="0" w:line="256" w:lineRule="auto"/>
        <w:ind w:left="0" w:hanging="10"/>
        <w:jc w:val="left"/>
        <w:rPr>
          <w:rFonts w:ascii="Verdana" w:hAnsi="Verdana"/>
          <w:b/>
          <w:color w:val="000000" w:themeColor="text1"/>
          <w:sz w:val="28"/>
          <w:szCs w:val="28"/>
        </w:rPr>
      </w:pPr>
      <w:r w:rsidRPr="00EC18BC">
        <w:rPr>
          <w:rFonts w:ascii="Verdana" w:hAnsi="Verdana"/>
          <w:b/>
          <w:color w:val="000000" w:themeColor="text1"/>
          <w:sz w:val="28"/>
          <w:szCs w:val="28"/>
        </w:rPr>
        <w:lastRenderedPageBreak/>
        <w:t>Student Health Centre</w:t>
      </w:r>
    </w:p>
    <w:p w14:paraId="63494D19" w14:textId="77777777" w:rsidR="00E52EF4" w:rsidRPr="00EC18BC" w:rsidRDefault="00E52EF4" w:rsidP="00E52EF4">
      <w:pPr>
        <w:spacing w:after="0" w:line="256" w:lineRule="auto"/>
        <w:ind w:left="0" w:hanging="10"/>
        <w:jc w:val="left"/>
        <w:rPr>
          <w:rFonts w:ascii="Verdana" w:hAnsi="Verdana"/>
          <w:color w:val="000000" w:themeColor="text1"/>
          <w:sz w:val="22"/>
        </w:rPr>
      </w:pPr>
      <w:r w:rsidRPr="00EC18BC">
        <w:rPr>
          <w:rFonts w:ascii="Verdana" w:hAnsi="Verdana"/>
          <w:color w:val="000000" w:themeColor="text1"/>
          <w:sz w:val="22"/>
        </w:rPr>
        <w:t>Please see the Student Health Centre Privacy Statement for information on the processing of sensitive personal data in the Student Health Centre.</w:t>
      </w:r>
    </w:p>
    <w:p w14:paraId="049F31CB" w14:textId="77777777" w:rsidR="00774E39" w:rsidRPr="00EC18BC" w:rsidRDefault="00774E39" w:rsidP="00774E39">
      <w:pPr>
        <w:spacing w:after="0" w:line="259" w:lineRule="auto"/>
        <w:ind w:left="0" w:hanging="10"/>
        <w:jc w:val="left"/>
        <w:rPr>
          <w:rFonts w:ascii="Verdana" w:hAnsi="Verdana"/>
          <w:color w:val="000000" w:themeColor="text1"/>
          <w:sz w:val="22"/>
        </w:rPr>
      </w:pPr>
    </w:p>
    <w:p w14:paraId="53128261" w14:textId="77777777" w:rsidR="00EC18BC" w:rsidRDefault="00EC18BC" w:rsidP="00774E39">
      <w:pPr>
        <w:spacing w:after="0" w:line="259" w:lineRule="auto"/>
        <w:ind w:left="0" w:hanging="10"/>
        <w:jc w:val="left"/>
        <w:rPr>
          <w:rFonts w:ascii="Verdana" w:hAnsi="Verdana"/>
          <w:b/>
          <w:color w:val="000000" w:themeColor="text1"/>
          <w:sz w:val="28"/>
          <w:szCs w:val="28"/>
        </w:rPr>
      </w:pPr>
    </w:p>
    <w:p w14:paraId="7174DBDA" w14:textId="77777777" w:rsidR="00F10047" w:rsidRPr="00EC18BC" w:rsidRDefault="005D674D" w:rsidP="00774E39">
      <w:pPr>
        <w:spacing w:after="0" w:line="259" w:lineRule="auto"/>
        <w:ind w:left="0" w:hanging="10"/>
        <w:jc w:val="left"/>
        <w:rPr>
          <w:rFonts w:ascii="Verdana" w:hAnsi="Verdana"/>
          <w:b/>
          <w:color w:val="000000" w:themeColor="text1"/>
          <w:sz w:val="28"/>
          <w:szCs w:val="28"/>
        </w:rPr>
      </w:pPr>
      <w:r w:rsidRPr="00EC18BC">
        <w:rPr>
          <w:rFonts w:ascii="Verdana" w:hAnsi="Verdana"/>
          <w:b/>
          <w:color w:val="000000" w:themeColor="text1"/>
          <w:sz w:val="28"/>
          <w:szCs w:val="28"/>
        </w:rPr>
        <w:t xml:space="preserve">Does </w:t>
      </w:r>
      <w:r w:rsidR="00CE72CE" w:rsidRPr="00EC18BC">
        <w:rPr>
          <w:rFonts w:ascii="Verdana" w:hAnsi="Verdana"/>
          <w:b/>
          <w:color w:val="000000" w:themeColor="text1"/>
          <w:sz w:val="28"/>
          <w:szCs w:val="28"/>
        </w:rPr>
        <w:t>TU Dublin</w:t>
      </w:r>
      <w:r w:rsidR="00774E39" w:rsidRPr="00EC18BC">
        <w:rPr>
          <w:rFonts w:ascii="Verdana" w:hAnsi="Verdana"/>
          <w:b/>
          <w:color w:val="000000" w:themeColor="text1"/>
          <w:sz w:val="28"/>
          <w:szCs w:val="28"/>
        </w:rPr>
        <w:t xml:space="preserve"> </w:t>
      </w:r>
      <w:r w:rsidR="00FE1E2A" w:rsidRPr="00EC18BC">
        <w:rPr>
          <w:rFonts w:ascii="Verdana" w:hAnsi="Verdana"/>
          <w:b/>
          <w:color w:val="000000" w:themeColor="text1"/>
          <w:sz w:val="28"/>
          <w:szCs w:val="28"/>
        </w:rPr>
        <w:t>share your data with any Third P</w:t>
      </w:r>
      <w:r w:rsidRPr="00EC18BC">
        <w:rPr>
          <w:rFonts w:ascii="Verdana" w:hAnsi="Verdana"/>
          <w:b/>
          <w:color w:val="000000" w:themeColor="text1"/>
          <w:sz w:val="28"/>
          <w:szCs w:val="28"/>
        </w:rPr>
        <w:t>arties?</w:t>
      </w:r>
    </w:p>
    <w:p w14:paraId="02993DF7" w14:textId="4874DFDA" w:rsidR="00F10047" w:rsidRPr="00EC18BC" w:rsidRDefault="005D674D" w:rsidP="552AC5B5">
      <w:pPr>
        <w:spacing w:after="0"/>
        <w:ind w:left="0"/>
        <w:rPr>
          <w:rFonts w:ascii="Verdana" w:hAnsi="Verdana"/>
          <w:color w:val="000000" w:themeColor="text1"/>
          <w:sz w:val="22"/>
        </w:rPr>
      </w:pPr>
      <w:r w:rsidRPr="552AC5B5">
        <w:rPr>
          <w:rFonts w:ascii="Verdana" w:hAnsi="Verdana"/>
          <w:color w:val="000000" w:themeColor="text1"/>
          <w:sz w:val="22"/>
        </w:rPr>
        <w:t xml:space="preserve">Below are some examples of when the </w:t>
      </w:r>
      <w:r w:rsidR="009E55D8" w:rsidRPr="552AC5B5">
        <w:rPr>
          <w:rFonts w:ascii="Verdana" w:hAnsi="Verdana"/>
          <w:color w:val="000000" w:themeColor="text1"/>
          <w:sz w:val="22"/>
        </w:rPr>
        <w:t xml:space="preserve">University </w:t>
      </w:r>
      <w:r w:rsidRPr="552AC5B5">
        <w:rPr>
          <w:rFonts w:ascii="Verdana" w:hAnsi="Verdana"/>
          <w:color w:val="000000" w:themeColor="text1"/>
          <w:sz w:val="22"/>
        </w:rPr>
        <w:t>will release data about you to third parties</w:t>
      </w:r>
      <w:r w:rsidR="6294EC84" w:rsidRPr="552AC5B5">
        <w:rPr>
          <w:rFonts w:ascii="Verdana" w:hAnsi="Verdana"/>
          <w:color w:val="000000" w:themeColor="text1"/>
          <w:sz w:val="22"/>
        </w:rPr>
        <w:t xml:space="preserve"> </w:t>
      </w:r>
      <w:r w:rsidRPr="552AC5B5">
        <w:rPr>
          <w:rFonts w:ascii="Verdana" w:hAnsi="Verdana"/>
          <w:color w:val="000000" w:themeColor="text1"/>
          <w:sz w:val="22"/>
        </w:rPr>
        <w:t xml:space="preserve">(i.e. outside </w:t>
      </w:r>
      <w:r w:rsidR="00CE72CE" w:rsidRPr="552AC5B5">
        <w:rPr>
          <w:rFonts w:ascii="Verdana" w:hAnsi="Verdana"/>
          <w:color w:val="000000" w:themeColor="text1"/>
          <w:sz w:val="22"/>
        </w:rPr>
        <w:t>TU Dublin</w:t>
      </w:r>
      <w:r w:rsidRPr="552AC5B5">
        <w:rPr>
          <w:rFonts w:ascii="Verdana" w:hAnsi="Verdana"/>
          <w:color w:val="000000" w:themeColor="text1"/>
          <w:sz w:val="22"/>
        </w:rPr>
        <w:t>) where we have a legitimate reason in connection with your studies</w:t>
      </w:r>
      <w:r w:rsidR="000A5968" w:rsidRPr="552AC5B5">
        <w:rPr>
          <w:rFonts w:ascii="Verdana" w:hAnsi="Verdana"/>
          <w:color w:val="000000" w:themeColor="text1"/>
          <w:sz w:val="22"/>
        </w:rPr>
        <w:t xml:space="preserve"> or with your explicit consent</w:t>
      </w:r>
      <w:r w:rsidRPr="552AC5B5">
        <w:rPr>
          <w:rFonts w:ascii="Verdana" w:hAnsi="Verdana"/>
          <w:color w:val="000000" w:themeColor="text1"/>
          <w:sz w:val="22"/>
        </w:rPr>
        <w:t>.</w:t>
      </w:r>
    </w:p>
    <w:p w14:paraId="62486C05" w14:textId="77777777" w:rsidR="00774E39" w:rsidRPr="00EC18BC" w:rsidRDefault="00774E39" w:rsidP="00774E39">
      <w:pPr>
        <w:spacing w:after="0"/>
        <w:ind w:left="0"/>
        <w:rPr>
          <w:rFonts w:ascii="Verdana" w:hAnsi="Verdana"/>
          <w:color w:val="000000" w:themeColor="text1"/>
          <w:sz w:val="22"/>
        </w:rPr>
      </w:pPr>
    </w:p>
    <w:p w14:paraId="48D4849D" w14:textId="77777777" w:rsidR="00F10047" w:rsidRPr="00EC18BC" w:rsidRDefault="00CE72CE" w:rsidP="00774E39">
      <w:pPr>
        <w:spacing w:after="0"/>
        <w:ind w:left="0"/>
        <w:rPr>
          <w:rFonts w:ascii="Verdana" w:hAnsi="Verdana"/>
          <w:color w:val="000000" w:themeColor="text1"/>
          <w:sz w:val="22"/>
        </w:rPr>
      </w:pPr>
      <w:r w:rsidRPr="00EC18BC">
        <w:rPr>
          <w:rFonts w:ascii="Verdana" w:hAnsi="Verdana"/>
          <w:color w:val="000000" w:themeColor="text1"/>
          <w:sz w:val="22"/>
        </w:rPr>
        <w:t>TU Dublin</w:t>
      </w:r>
      <w:r w:rsidR="005D674D" w:rsidRPr="00EC18BC">
        <w:rPr>
          <w:rFonts w:ascii="Verdana" w:hAnsi="Verdana"/>
          <w:color w:val="000000" w:themeColor="text1"/>
          <w:sz w:val="22"/>
        </w:rPr>
        <w:t xml:space="preserve"> may share your relevant personal data with bodies including the following:</w:t>
      </w:r>
    </w:p>
    <w:p w14:paraId="4101652C" w14:textId="77777777" w:rsidR="00774E39" w:rsidRPr="00EC18BC" w:rsidRDefault="00774E39" w:rsidP="00774E39">
      <w:pPr>
        <w:spacing w:after="0"/>
        <w:ind w:left="0"/>
        <w:rPr>
          <w:rFonts w:ascii="Verdana" w:hAnsi="Verdana"/>
          <w:color w:val="000000" w:themeColor="text1"/>
          <w:sz w:val="22"/>
        </w:rPr>
      </w:pPr>
    </w:p>
    <w:p w14:paraId="4D7C761F" w14:textId="66FC1001" w:rsidR="00F10047" w:rsidRPr="00EC18BC" w:rsidRDefault="005D674D" w:rsidP="76391750">
      <w:pPr>
        <w:pStyle w:val="ListParagraph"/>
        <w:numPr>
          <w:ilvl w:val="0"/>
          <w:numId w:val="14"/>
        </w:numPr>
        <w:spacing w:after="0"/>
        <w:ind w:left="360"/>
        <w:rPr>
          <w:rFonts w:ascii="Verdana" w:hAnsi="Verdana"/>
          <w:color w:val="000000" w:themeColor="text1"/>
          <w:sz w:val="22"/>
        </w:rPr>
      </w:pPr>
      <w:r w:rsidRPr="76391750">
        <w:rPr>
          <w:rFonts w:ascii="Verdana" w:hAnsi="Verdana"/>
          <w:color w:val="000000" w:themeColor="text1"/>
          <w:sz w:val="22"/>
        </w:rPr>
        <w:t xml:space="preserve">Data Processors (sub-contractors used by </w:t>
      </w:r>
      <w:r w:rsidR="00CE72CE" w:rsidRPr="76391750">
        <w:rPr>
          <w:rFonts w:ascii="Verdana" w:hAnsi="Verdana"/>
          <w:color w:val="000000" w:themeColor="text1"/>
          <w:sz w:val="22"/>
        </w:rPr>
        <w:t xml:space="preserve">TU Dublin </w:t>
      </w:r>
      <w:r w:rsidRPr="76391750">
        <w:rPr>
          <w:rFonts w:ascii="Verdana" w:hAnsi="Verdana"/>
          <w:color w:val="000000" w:themeColor="text1"/>
          <w:sz w:val="22"/>
        </w:rPr>
        <w:t xml:space="preserve">in order to carry out a function for the </w:t>
      </w:r>
      <w:r w:rsidR="000964DD" w:rsidRPr="76391750">
        <w:rPr>
          <w:rFonts w:ascii="Verdana" w:hAnsi="Verdana"/>
          <w:color w:val="000000" w:themeColor="text1"/>
          <w:sz w:val="22"/>
        </w:rPr>
        <w:t>University</w:t>
      </w:r>
      <w:r w:rsidR="00066003" w:rsidRPr="76391750">
        <w:rPr>
          <w:rFonts w:ascii="Verdana" w:hAnsi="Verdana"/>
          <w:color w:val="000000" w:themeColor="text1"/>
          <w:sz w:val="22"/>
        </w:rPr>
        <w:t xml:space="preserve">) </w:t>
      </w:r>
      <w:r w:rsidRPr="76391750">
        <w:rPr>
          <w:rFonts w:ascii="Verdana" w:hAnsi="Verdana"/>
          <w:color w:val="000000" w:themeColor="text1"/>
          <w:sz w:val="22"/>
        </w:rPr>
        <w:t>e.g. cloud servic</w:t>
      </w:r>
      <w:r w:rsidR="00066003" w:rsidRPr="76391750">
        <w:rPr>
          <w:rFonts w:ascii="Verdana" w:hAnsi="Verdana"/>
          <w:color w:val="000000" w:themeColor="text1"/>
          <w:sz w:val="22"/>
        </w:rPr>
        <w:t xml:space="preserve">es providers, </w:t>
      </w:r>
      <w:proofErr w:type="spellStart"/>
      <w:r w:rsidR="00066003" w:rsidRPr="76391750">
        <w:rPr>
          <w:rFonts w:ascii="Verdana" w:hAnsi="Verdana"/>
          <w:color w:val="000000" w:themeColor="text1"/>
          <w:sz w:val="22"/>
        </w:rPr>
        <w:t>H</w:t>
      </w:r>
      <w:r w:rsidR="7E16DEA0" w:rsidRPr="76391750">
        <w:rPr>
          <w:rFonts w:ascii="Verdana" w:hAnsi="Verdana"/>
          <w:color w:val="000000" w:themeColor="text1"/>
          <w:sz w:val="22"/>
        </w:rPr>
        <w:t>EA</w:t>
      </w:r>
      <w:r w:rsidR="00066003" w:rsidRPr="76391750">
        <w:rPr>
          <w:rFonts w:ascii="Verdana" w:hAnsi="Verdana"/>
          <w:color w:val="000000" w:themeColor="text1"/>
          <w:sz w:val="22"/>
        </w:rPr>
        <w:t>Net</w:t>
      </w:r>
      <w:proofErr w:type="spellEnd"/>
      <w:r w:rsidR="00066003" w:rsidRPr="76391750">
        <w:rPr>
          <w:rFonts w:ascii="Verdana" w:hAnsi="Verdana"/>
          <w:color w:val="000000" w:themeColor="text1"/>
          <w:sz w:val="22"/>
        </w:rPr>
        <w:t xml:space="preserve">, </w:t>
      </w:r>
      <w:proofErr w:type="spellStart"/>
      <w:r w:rsidR="00066003" w:rsidRPr="76391750">
        <w:rPr>
          <w:rFonts w:ascii="Verdana" w:hAnsi="Verdana"/>
          <w:color w:val="000000" w:themeColor="text1"/>
          <w:sz w:val="22"/>
        </w:rPr>
        <w:t>Educampus</w:t>
      </w:r>
      <w:proofErr w:type="spellEnd"/>
    </w:p>
    <w:p w14:paraId="4647A982" w14:textId="77777777" w:rsidR="00066003" w:rsidRPr="00EC18BC" w:rsidRDefault="00066003" w:rsidP="00066003">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Software providers or service providers performing administrative functions on behalf of TU Dublin (e.g. IT services)</w:t>
      </w:r>
    </w:p>
    <w:p w14:paraId="033698CD" w14:textId="77777777" w:rsidR="00774E39" w:rsidRPr="00EC18BC" w:rsidRDefault="005D674D"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Higher Education Authority (HEA)</w:t>
      </w:r>
      <w:r w:rsidR="00774E39" w:rsidRPr="00EC18BC">
        <w:rPr>
          <w:rFonts w:ascii="Verdana" w:hAnsi="Verdana"/>
          <w:color w:val="000000" w:themeColor="text1"/>
          <w:sz w:val="22"/>
        </w:rPr>
        <w:t xml:space="preserve"> </w:t>
      </w:r>
    </w:p>
    <w:p w14:paraId="05384E72" w14:textId="77777777" w:rsidR="00F10047" w:rsidRPr="00EC18BC" w:rsidRDefault="005D674D"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Quality and Qualifications Ireland (QQI)</w:t>
      </w:r>
    </w:p>
    <w:p w14:paraId="3215016C" w14:textId="77777777" w:rsidR="00774E39" w:rsidRPr="00EC18BC" w:rsidRDefault="005D674D" w:rsidP="00FE1E2A">
      <w:pPr>
        <w:pStyle w:val="ListParagraph"/>
        <w:numPr>
          <w:ilvl w:val="0"/>
          <w:numId w:val="14"/>
        </w:numPr>
        <w:spacing w:after="0" w:line="245" w:lineRule="auto"/>
        <w:ind w:left="360"/>
        <w:rPr>
          <w:rFonts w:ascii="Verdana" w:hAnsi="Verdana"/>
          <w:color w:val="000000" w:themeColor="text1"/>
          <w:sz w:val="22"/>
        </w:rPr>
      </w:pPr>
      <w:r w:rsidRPr="00EC18BC">
        <w:rPr>
          <w:rFonts w:ascii="Verdana" w:hAnsi="Verdana"/>
          <w:color w:val="000000" w:themeColor="text1"/>
          <w:sz w:val="22"/>
        </w:rPr>
        <w:t>Student Universal Support Irela</w:t>
      </w:r>
      <w:r w:rsidR="00DD091C" w:rsidRPr="00EC18BC">
        <w:rPr>
          <w:rFonts w:ascii="Verdana" w:hAnsi="Verdana"/>
          <w:color w:val="000000" w:themeColor="text1"/>
          <w:sz w:val="22"/>
        </w:rPr>
        <w:t>nd (SUSI) for grant eligibility/</w:t>
      </w:r>
      <w:r w:rsidRPr="00EC18BC">
        <w:rPr>
          <w:rFonts w:ascii="Verdana" w:hAnsi="Verdana"/>
          <w:color w:val="000000" w:themeColor="text1"/>
          <w:sz w:val="22"/>
        </w:rPr>
        <w:t xml:space="preserve">payment purposes </w:t>
      </w:r>
    </w:p>
    <w:p w14:paraId="494A6F3F" w14:textId="77777777" w:rsidR="00F10047" w:rsidRPr="00EC18BC" w:rsidRDefault="005D674D" w:rsidP="56CDB69B">
      <w:pPr>
        <w:pStyle w:val="ListParagraph"/>
        <w:numPr>
          <w:ilvl w:val="0"/>
          <w:numId w:val="14"/>
        </w:numPr>
        <w:spacing w:after="0" w:line="245" w:lineRule="auto"/>
        <w:ind w:left="360"/>
        <w:rPr>
          <w:rFonts w:ascii="Verdana" w:hAnsi="Verdana"/>
          <w:color w:val="000000" w:themeColor="text1"/>
          <w:sz w:val="22"/>
        </w:rPr>
      </w:pPr>
      <w:r w:rsidRPr="552AC5B5">
        <w:rPr>
          <w:rFonts w:ascii="Verdana" w:hAnsi="Verdana"/>
          <w:color w:val="000000" w:themeColor="text1"/>
          <w:sz w:val="22"/>
        </w:rPr>
        <w:t xml:space="preserve">Department of Social Protection to verify employment status and eligibility for </w:t>
      </w:r>
      <w:r>
        <w:rPr>
          <w:noProof/>
        </w:rPr>
        <w:drawing>
          <wp:inline distT="0" distB="0" distL="0" distR="0" wp14:anchorId="3AEB61EE" wp14:editId="667270BB">
            <wp:extent cx="3048" cy="3049"/>
            <wp:effectExtent l="0" t="0" r="0" b="0"/>
            <wp:docPr id="7219" name="Picture 7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19"/>
                    <pic:cNvPicPr/>
                  </pic:nvPicPr>
                  <pic:blipFill>
                    <a:blip r:embed="rId18">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r w:rsidRPr="552AC5B5">
        <w:rPr>
          <w:rFonts w:ascii="Verdana" w:hAnsi="Verdana"/>
          <w:color w:val="000000" w:themeColor="text1"/>
          <w:sz w:val="22"/>
        </w:rPr>
        <w:t>allowances</w:t>
      </w:r>
    </w:p>
    <w:p w14:paraId="52E5832B" w14:textId="77777777" w:rsidR="00BE732C" w:rsidRPr="00EC18BC" w:rsidRDefault="005D674D" w:rsidP="00FE1E2A">
      <w:pPr>
        <w:pStyle w:val="ListParagraph"/>
        <w:numPr>
          <w:ilvl w:val="0"/>
          <w:numId w:val="14"/>
        </w:numPr>
        <w:tabs>
          <w:tab w:val="center" w:pos="1774"/>
          <w:tab w:val="center" w:pos="3778"/>
        </w:tabs>
        <w:spacing w:after="0"/>
        <w:ind w:left="360"/>
        <w:jc w:val="left"/>
        <w:rPr>
          <w:rFonts w:ascii="Verdana" w:hAnsi="Verdana"/>
          <w:color w:val="000000" w:themeColor="text1"/>
          <w:sz w:val="22"/>
        </w:rPr>
      </w:pPr>
      <w:r w:rsidRPr="00EC18BC">
        <w:rPr>
          <w:rFonts w:ascii="Verdana" w:hAnsi="Verdana"/>
          <w:color w:val="000000" w:themeColor="text1"/>
          <w:sz w:val="22"/>
        </w:rPr>
        <w:t>Revenue Commissioners</w:t>
      </w:r>
    </w:p>
    <w:p w14:paraId="0D34FC8E" w14:textId="2E5A7743" w:rsidR="00F10047" w:rsidRPr="00EC18BC" w:rsidRDefault="00BE732C" w:rsidP="76391750">
      <w:pPr>
        <w:pStyle w:val="ListParagraph"/>
        <w:numPr>
          <w:ilvl w:val="0"/>
          <w:numId w:val="14"/>
        </w:numPr>
        <w:tabs>
          <w:tab w:val="center" w:pos="1774"/>
          <w:tab w:val="center" w:pos="3778"/>
        </w:tabs>
        <w:spacing w:after="0"/>
        <w:ind w:left="360"/>
        <w:jc w:val="left"/>
        <w:rPr>
          <w:rFonts w:ascii="Verdana" w:hAnsi="Verdana"/>
          <w:color w:val="000000" w:themeColor="text1"/>
          <w:sz w:val="22"/>
        </w:rPr>
      </w:pPr>
      <w:r w:rsidRPr="76391750">
        <w:rPr>
          <w:rFonts w:ascii="Verdana" w:hAnsi="Verdana"/>
          <w:color w:val="000000" w:themeColor="text1"/>
          <w:sz w:val="22"/>
        </w:rPr>
        <w:t>Other funding bodies</w:t>
      </w:r>
      <w:r w:rsidR="005D674D">
        <w:rPr>
          <w:noProof/>
        </w:rPr>
        <w:drawing>
          <wp:inline distT="0" distB="0" distL="0" distR="0" wp14:anchorId="356E3D94" wp14:editId="6605189F">
            <wp:extent cx="12192" cy="15245"/>
            <wp:effectExtent l="0" t="0" r="0" b="0"/>
            <wp:docPr id="7270" name="Picture 7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7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 cy="15245"/>
                    </a:xfrm>
                    <a:prstGeom prst="rect">
                      <a:avLst/>
                    </a:prstGeom>
                  </pic:spPr>
                </pic:pic>
              </a:graphicData>
            </a:graphic>
          </wp:inline>
        </w:drawing>
      </w:r>
      <w:r w:rsidR="61E15C23" w:rsidRPr="76391750">
        <w:rPr>
          <w:rFonts w:ascii="Verdana" w:hAnsi="Verdana"/>
          <w:color w:val="000000" w:themeColor="text1"/>
          <w:sz w:val="22"/>
        </w:rPr>
        <w:t>(including companies providing scholarships)</w:t>
      </w:r>
    </w:p>
    <w:p w14:paraId="1FB47FFF" w14:textId="77777777" w:rsidR="00F10047" w:rsidRPr="00EC18BC" w:rsidRDefault="005D674D"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Professional and regulatory bodies where programmes are accredited by such bodies</w:t>
      </w:r>
    </w:p>
    <w:p w14:paraId="19782FC9" w14:textId="77777777" w:rsidR="00F10047" w:rsidRPr="00EC18BC" w:rsidRDefault="00166542"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Work placement</w:t>
      </w:r>
      <w:r w:rsidR="00EC18BC">
        <w:rPr>
          <w:rFonts w:ascii="Verdana" w:hAnsi="Verdana"/>
          <w:color w:val="000000" w:themeColor="text1"/>
          <w:sz w:val="22"/>
        </w:rPr>
        <w:t xml:space="preserve"> </w:t>
      </w:r>
      <w:r w:rsidRPr="00EC18BC">
        <w:rPr>
          <w:rFonts w:ascii="Verdana" w:hAnsi="Verdana"/>
          <w:color w:val="000000" w:themeColor="text1"/>
          <w:sz w:val="22"/>
        </w:rPr>
        <w:t>/</w:t>
      </w:r>
      <w:r w:rsidR="00EC18BC">
        <w:rPr>
          <w:rFonts w:ascii="Verdana" w:hAnsi="Verdana"/>
          <w:color w:val="000000" w:themeColor="text1"/>
          <w:sz w:val="22"/>
        </w:rPr>
        <w:t xml:space="preserve"> </w:t>
      </w:r>
      <w:proofErr w:type="spellStart"/>
      <w:r w:rsidR="005D674D" w:rsidRPr="00EC18BC">
        <w:rPr>
          <w:rFonts w:ascii="Verdana" w:hAnsi="Verdana"/>
          <w:color w:val="000000" w:themeColor="text1"/>
          <w:sz w:val="22"/>
        </w:rPr>
        <w:t>lnternship</w:t>
      </w:r>
      <w:proofErr w:type="spellEnd"/>
      <w:r w:rsidR="005D674D" w:rsidRPr="00EC18BC">
        <w:rPr>
          <w:rFonts w:ascii="Verdana" w:hAnsi="Verdana"/>
          <w:color w:val="000000" w:themeColor="text1"/>
          <w:sz w:val="22"/>
        </w:rPr>
        <w:t xml:space="preserve"> providers</w:t>
      </w:r>
    </w:p>
    <w:p w14:paraId="7A959B35" w14:textId="77777777" w:rsidR="00F10047" w:rsidRPr="00EC18BC" w:rsidRDefault="005D674D"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Research funding bodies</w:t>
      </w:r>
    </w:p>
    <w:p w14:paraId="6C188EFA" w14:textId="5F5BABE6" w:rsidR="00F10047" w:rsidRPr="00EC18BC" w:rsidRDefault="00987162" w:rsidP="217D0263">
      <w:pPr>
        <w:pStyle w:val="ListParagraph"/>
        <w:numPr>
          <w:ilvl w:val="0"/>
          <w:numId w:val="14"/>
        </w:numPr>
        <w:tabs>
          <w:tab w:val="center" w:pos="475"/>
          <w:tab w:val="center" w:pos="3427"/>
        </w:tabs>
        <w:spacing w:after="0"/>
        <w:ind w:left="360"/>
        <w:jc w:val="left"/>
        <w:rPr>
          <w:rFonts w:ascii="Verdana" w:hAnsi="Verdana"/>
          <w:color w:val="000000" w:themeColor="text1"/>
          <w:sz w:val="22"/>
        </w:rPr>
      </w:pPr>
      <w:r w:rsidRPr="217D0263">
        <w:rPr>
          <w:rFonts w:ascii="Verdana" w:hAnsi="Verdana"/>
          <w:color w:val="000000" w:themeColor="text1"/>
          <w:sz w:val="22"/>
        </w:rPr>
        <w:t>Employers where students are enrolled on Apprenticeship Programmes</w:t>
      </w:r>
      <w:r w:rsidR="3A7A3469" w:rsidRPr="217D0263">
        <w:rPr>
          <w:rFonts w:ascii="Verdana" w:hAnsi="Verdana"/>
          <w:color w:val="000000" w:themeColor="text1"/>
          <w:sz w:val="22"/>
        </w:rPr>
        <w:t xml:space="preserve"> and SOLAS regarding payment </w:t>
      </w:r>
    </w:p>
    <w:p w14:paraId="676D9157" w14:textId="77777777" w:rsidR="00F10047" w:rsidRPr="00EC18BC" w:rsidRDefault="005D674D" w:rsidP="56CDB69B">
      <w:pPr>
        <w:pStyle w:val="ListParagraph"/>
        <w:numPr>
          <w:ilvl w:val="0"/>
          <w:numId w:val="14"/>
        </w:numPr>
        <w:spacing w:after="0" w:line="245" w:lineRule="auto"/>
        <w:ind w:left="360"/>
        <w:rPr>
          <w:rFonts w:ascii="Verdana" w:hAnsi="Verdana"/>
          <w:color w:val="000000" w:themeColor="text1"/>
          <w:sz w:val="22"/>
        </w:rPr>
      </w:pPr>
      <w:r w:rsidRPr="552AC5B5">
        <w:rPr>
          <w:rFonts w:ascii="Verdana" w:hAnsi="Verdana"/>
          <w:color w:val="000000" w:themeColor="text1"/>
          <w:sz w:val="22"/>
        </w:rPr>
        <w:t xml:space="preserve">Other higher education institutions, partners or research organisations to which a </w:t>
      </w:r>
      <w:r>
        <w:rPr>
          <w:noProof/>
        </w:rPr>
        <w:drawing>
          <wp:inline distT="0" distB="0" distL="0" distR="0" wp14:anchorId="3AD71BE4" wp14:editId="299FF9A4">
            <wp:extent cx="3049" cy="3049"/>
            <wp:effectExtent l="0" t="0" r="0" b="0"/>
            <wp:docPr id="9764" name="Picture 9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64"/>
                    <pic:cNvPicPr/>
                  </pic:nvPicPr>
                  <pic:blipFill>
                    <a:blip r:embed="rId20">
                      <a:extLst>
                        <a:ext uri="{28A0092B-C50C-407E-A947-70E740481C1C}">
                          <a14:useLocalDpi xmlns:a14="http://schemas.microsoft.com/office/drawing/2010/main" val="0"/>
                        </a:ext>
                      </a:extLst>
                    </a:blip>
                    <a:stretch>
                      <a:fillRect/>
                    </a:stretch>
                  </pic:blipFill>
                  <pic:spPr>
                    <a:xfrm>
                      <a:off x="0" y="0"/>
                      <a:ext cx="3049" cy="3049"/>
                    </a:xfrm>
                    <a:prstGeom prst="rect">
                      <a:avLst/>
                    </a:prstGeom>
                  </pic:spPr>
                </pic:pic>
              </a:graphicData>
            </a:graphic>
          </wp:inline>
        </w:drawing>
      </w:r>
      <w:r>
        <w:rPr>
          <w:noProof/>
        </w:rPr>
        <w:drawing>
          <wp:inline distT="0" distB="0" distL="0" distR="0" wp14:anchorId="6C056F2A" wp14:editId="28E519E1">
            <wp:extent cx="3048" cy="3049"/>
            <wp:effectExtent l="0" t="0" r="0" b="0"/>
            <wp:docPr id="9765" name="Picture 9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65"/>
                    <pic:cNvPicPr/>
                  </pic:nvPicPr>
                  <pic:blipFill>
                    <a:blip r:embed="rId14">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r w:rsidRPr="552AC5B5">
        <w:rPr>
          <w:rFonts w:ascii="Verdana" w:hAnsi="Verdana"/>
          <w:color w:val="000000" w:themeColor="text1"/>
          <w:sz w:val="22"/>
        </w:rPr>
        <w:t>student transfers or pursues an exchange programme or where a student's programme is being run collaboratively</w:t>
      </w:r>
    </w:p>
    <w:p w14:paraId="75723BAE" w14:textId="77777777" w:rsidR="00F10047" w:rsidRPr="00EC18BC" w:rsidRDefault="00CE72CE"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TU Dublin</w:t>
      </w:r>
      <w:r w:rsidR="005D674D" w:rsidRPr="00EC18BC">
        <w:rPr>
          <w:rFonts w:ascii="Verdana" w:hAnsi="Verdana"/>
          <w:color w:val="000000" w:themeColor="text1"/>
          <w:sz w:val="22"/>
        </w:rPr>
        <w:t xml:space="preserve"> Students' Union to facilitate student elections</w:t>
      </w:r>
    </w:p>
    <w:p w14:paraId="7C9C4C46" w14:textId="40D2F1F5" w:rsidR="00F10047" w:rsidRPr="00EC18BC" w:rsidRDefault="005D674D" w:rsidP="217D0263">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External examiners</w:t>
      </w:r>
      <w:r w:rsidR="00DB1B63">
        <w:rPr>
          <w:rFonts w:ascii="Verdana" w:hAnsi="Verdana"/>
          <w:color w:val="000000" w:themeColor="text1"/>
          <w:sz w:val="22"/>
        </w:rPr>
        <w:t>, external review panel members</w:t>
      </w:r>
      <w:r w:rsidR="74E5B1C3" w:rsidRPr="217D0263">
        <w:rPr>
          <w:rFonts w:ascii="Verdana" w:hAnsi="Verdana"/>
          <w:color w:val="000000" w:themeColor="text1"/>
          <w:sz w:val="22"/>
        </w:rPr>
        <w:t xml:space="preserve"> and invigilators</w:t>
      </w:r>
    </w:p>
    <w:p w14:paraId="4A424E3C" w14:textId="77777777" w:rsidR="00F10047" w:rsidRPr="00EC18BC" w:rsidRDefault="005D674D" w:rsidP="56CDB69B">
      <w:pPr>
        <w:pStyle w:val="ListParagraph"/>
        <w:numPr>
          <w:ilvl w:val="0"/>
          <w:numId w:val="14"/>
        </w:numPr>
        <w:tabs>
          <w:tab w:val="center" w:pos="475"/>
          <w:tab w:val="center" w:pos="4483"/>
        </w:tabs>
        <w:spacing w:after="0"/>
        <w:ind w:left="360"/>
        <w:jc w:val="left"/>
        <w:rPr>
          <w:rFonts w:ascii="Verdana" w:hAnsi="Verdana"/>
          <w:color w:val="000000" w:themeColor="text1"/>
          <w:sz w:val="22"/>
        </w:rPr>
      </w:pPr>
      <w:r w:rsidRPr="552AC5B5">
        <w:rPr>
          <w:rFonts w:ascii="Verdana" w:hAnsi="Verdana"/>
          <w:color w:val="000000" w:themeColor="text1"/>
          <w:sz w:val="22"/>
        </w:rPr>
        <w:t>Direct mail agencies/printing companies to facilitate the delivery of mailshots</w:t>
      </w:r>
      <w:r>
        <w:rPr>
          <w:noProof/>
        </w:rPr>
        <w:drawing>
          <wp:inline distT="0" distB="0" distL="0" distR="0" wp14:anchorId="14D30EF7" wp14:editId="52E11838">
            <wp:extent cx="3048" cy="3049"/>
            <wp:effectExtent l="0" t="0" r="0" b="0"/>
            <wp:docPr id="9770" name="Picture 9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70"/>
                    <pic:cNvPicPr/>
                  </pic:nvPicPr>
                  <pic:blipFill>
                    <a:blip r:embed="rId21">
                      <a:extLst>
                        <a:ext uri="{28A0092B-C50C-407E-A947-70E740481C1C}">
                          <a14:useLocalDpi xmlns:a14="http://schemas.microsoft.com/office/drawing/2010/main" val="0"/>
                        </a:ext>
                      </a:extLst>
                    </a:blip>
                    <a:stretch>
                      <a:fillRect/>
                    </a:stretch>
                  </pic:blipFill>
                  <pic:spPr>
                    <a:xfrm>
                      <a:off x="0" y="0"/>
                      <a:ext cx="3048" cy="3049"/>
                    </a:xfrm>
                    <a:prstGeom prst="rect">
                      <a:avLst/>
                    </a:prstGeom>
                  </pic:spPr>
                </pic:pic>
              </a:graphicData>
            </a:graphic>
          </wp:inline>
        </w:drawing>
      </w:r>
    </w:p>
    <w:p w14:paraId="0B40CF8E" w14:textId="77777777" w:rsidR="00F10047" w:rsidRPr="00EC18BC" w:rsidRDefault="005D674D" w:rsidP="00FE1E2A">
      <w:pPr>
        <w:pStyle w:val="ListParagraph"/>
        <w:numPr>
          <w:ilvl w:val="0"/>
          <w:numId w:val="14"/>
        </w:numPr>
        <w:spacing w:after="0"/>
        <w:ind w:left="360"/>
        <w:rPr>
          <w:rFonts w:ascii="Verdana" w:hAnsi="Verdana"/>
          <w:color w:val="000000" w:themeColor="text1"/>
          <w:sz w:val="22"/>
        </w:rPr>
      </w:pPr>
      <w:r w:rsidRPr="00EC18BC">
        <w:rPr>
          <w:rFonts w:ascii="Verdana" w:hAnsi="Verdana"/>
          <w:color w:val="000000" w:themeColor="text1"/>
          <w:sz w:val="22"/>
        </w:rPr>
        <w:t>Sponsors funding student prizes and awards</w:t>
      </w:r>
    </w:p>
    <w:p w14:paraId="119D2E5E" w14:textId="77777777" w:rsidR="00774E39" w:rsidRPr="00EC18BC" w:rsidRDefault="005D674D" w:rsidP="00FE1E2A">
      <w:pPr>
        <w:pStyle w:val="ListParagraph"/>
        <w:numPr>
          <w:ilvl w:val="0"/>
          <w:numId w:val="14"/>
        </w:numPr>
        <w:spacing w:after="0" w:line="245" w:lineRule="auto"/>
        <w:ind w:left="360"/>
        <w:rPr>
          <w:rFonts w:ascii="Verdana" w:hAnsi="Verdana"/>
          <w:noProof/>
          <w:color w:val="000000" w:themeColor="text1"/>
          <w:sz w:val="22"/>
        </w:rPr>
      </w:pPr>
      <w:r w:rsidRPr="00EC18BC">
        <w:rPr>
          <w:rFonts w:ascii="Verdana" w:hAnsi="Verdana"/>
          <w:color w:val="000000" w:themeColor="text1"/>
          <w:sz w:val="22"/>
        </w:rPr>
        <w:t>Plagiarism detection se</w:t>
      </w:r>
      <w:r w:rsidR="00066003" w:rsidRPr="00EC18BC">
        <w:rPr>
          <w:rFonts w:ascii="Verdana" w:hAnsi="Verdana"/>
          <w:color w:val="000000" w:themeColor="text1"/>
          <w:sz w:val="22"/>
        </w:rPr>
        <w:t xml:space="preserve">rvice providers </w:t>
      </w:r>
      <w:r w:rsidRPr="00EC18BC">
        <w:rPr>
          <w:rFonts w:ascii="Verdana" w:hAnsi="Verdana"/>
          <w:color w:val="000000" w:themeColor="text1"/>
          <w:sz w:val="22"/>
        </w:rPr>
        <w:t xml:space="preserve">to ensure academic standards </w:t>
      </w:r>
    </w:p>
    <w:p w14:paraId="3EBD45EC" w14:textId="77777777" w:rsidR="00066003" w:rsidRPr="00EC18BC" w:rsidRDefault="00066003" w:rsidP="00FE1E2A">
      <w:pPr>
        <w:pStyle w:val="ListParagraph"/>
        <w:numPr>
          <w:ilvl w:val="0"/>
          <w:numId w:val="14"/>
        </w:numPr>
        <w:spacing w:after="0" w:line="245" w:lineRule="auto"/>
        <w:ind w:left="360"/>
        <w:rPr>
          <w:rFonts w:ascii="Verdana" w:hAnsi="Verdana"/>
          <w:noProof/>
          <w:color w:val="000000" w:themeColor="text1"/>
          <w:sz w:val="22"/>
        </w:rPr>
      </w:pPr>
      <w:r w:rsidRPr="00EC18BC">
        <w:rPr>
          <w:rFonts w:ascii="Verdana" w:hAnsi="Verdana"/>
          <w:color w:val="000000" w:themeColor="text1"/>
          <w:sz w:val="22"/>
        </w:rPr>
        <w:t>Learning Support Service Providers</w:t>
      </w:r>
    </w:p>
    <w:p w14:paraId="1134D06F" w14:textId="77777777" w:rsidR="00774E39" w:rsidRPr="00EC18BC" w:rsidRDefault="005D674D" w:rsidP="00FE1E2A">
      <w:pPr>
        <w:pStyle w:val="ListParagraph"/>
        <w:numPr>
          <w:ilvl w:val="0"/>
          <w:numId w:val="14"/>
        </w:numPr>
        <w:spacing w:after="0" w:line="245" w:lineRule="auto"/>
        <w:ind w:left="360"/>
        <w:rPr>
          <w:rFonts w:ascii="Verdana" w:hAnsi="Verdana"/>
          <w:noProof/>
          <w:color w:val="000000" w:themeColor="text1"/>
          <w:sz w:val="22"/>
        </w:rPr>
      </w:pPr>
      <w:r w:rsidRPr="00EC18BC">
        <w:rPr>
          <w:rFonts w:ascii="Verdana" w:hAnsi="Verdana"/>
          <w:color w:val="000000" w:themeColor="text1"/>
          <w:sz w:val="22"/>
        </w:rPr>
        <w:t>Potential</w:t>
      </w:r>
      <w:r w:rsidR="00FE1E2A" w:rsidRPr="00EC18BC">
        <w:rPr>
          <w:rFonts w:ascii="Verdana" w:hAnsi="Verdana"/>
          <w:color w:val="000000" w:themeColor="text1"/>
          <w:sz w:val="22"/>
        </w:rPr>
        <w:t xml:space="preserve"> </w:t>
      </w:r>
      <w:r w:rsidRPr="00EC18BC">
        <w:rPr>
          <w:rFonts w:ascii="Verdana" w:hAnsi="Verdana"/>
          <w:color w:val="000000" w:themeColor="text1"/>
          <w:sz w:val="22"/>
        </w:rPr>
        <w:t>employers/recruitment companies for verification of qua</w:t>
      </w:r>
      <w:r w:rsidR="00066003" w:rsidRPr="00EC18BC">
        <w:rPr>
          <w:rFonts w:ascii="Verdana" w:hAnsi="Verdana"/>
          <w:color w:val="000000" w:themeColor="text1"/>
          <w:sz w:val="22"/>
        </w:rPr>
        <w:t>lifications</w:t>
      </w:r>
    </w:p>
    <w:p w14:paraId="7ACA947D" w14:textId="77777777" w:rsidR="00F10047" w:rsidRPr="00EC18BC" w:rsidRDefault="005D674D" w:rsidP="00FE1E2A">
      <w:pPr>
        <w:pStyle w:val="ListParagraph"/>
        <w:numPr>
          <w:ilvl w:val="0"/>
          <w:numId w:val="14"/>
        </w:numPr>
        <w:spacing w:after="0" w:line="245" w:lineRule="auto"/>
        <w:ind w:left="360"/>
        <w:rPr>
          <w:rFonts w:ascii="Verdana" w:hAnsi="Verdana"/>
          <w:color w:val="000000" w:themeColor="text1"/>
          <w:sz w:val="22"/>
        </w:rPr>
      </w:pPr>
      <w:r w:rsidRPr="00EC18BC">
        <w:rPr>
          <w:rFonts w:ascii="Verdana" w:hAnsi="Verdana"/>
          <w:color w:val="000000" w:themeColor="text1"/>
          <w:sz w:val="22"/>
        </w:rPr>
        <w:t>Irish Survey of Student Engagement (ISSE)</w:t>
      </w:r>
      <w:r w:rsidR="00066003" w:rsidRPr="00EC18BC">
        <w:rPr>
          <w:rFonts w:ascii="Verdana" w:hAnsi="Verdana"/>
          <w:color w:val="000000" w:themeColor="text1"/>
          <w:sz w:val="22"/>
        </w:rPr>
        <w:t xml:space="preserve"> </w:t>
      </w:r>
    </w:p>
    <w:p w14:paraId="7FA4A39A" w14:textId="77777777" w:rsidR="00F80A45" w:rsidRPr="00EC18BC" w:rsidRDefault="00F80A45" w:rsidP="76391750">
      <w:pPr>
        <w:pStyle w:val="ListParagraph"/>
        <w:numPr>
          <w:ilvl w:val="0"/>
          <w:numId w:val="14"/>
        </w:numPr>
        <w:spacing w:after="0" w:line="245" w:lineRule="auto"/>
        <w:ind w:left="360"/>
        <w:rPr>
          <w:rFonts w:ascii="Verdana" w:hAnsi="Verdana"/>
          <w:color w:val="000000" w:themeColor="text1"/>
          <w:sz w:val="22"/>
        </w:rPr>
      </w:pPr>
      <w:r w:rsidRPr="76391750">
        <w:rPr>
          <w:rFonts w:ascii="Verdana" w:hAnsi="Verdana"/>
          <w:color w:val="000000" w:themeColor="text1"/>
          <w:sz w:val="22"/>
        </w:rPr>
        <w:t>Photographers, videographers and media personnel to facilitate the marketing, promotion and documentation of activities in the University</w:t>
      </w:r>
    </w:p>
    <w:p w14:paraId="7E885267" w14:textId="0CFCD3BD" w:rsidR="43EA0459" w:rsidRDefault="43EA0459" w:rsidP="76391750">
      <w:pPr>
        <w:pStyle w:val="ListParagraph"/>
        <w:numPr>
          <w:ilvl w:val="0"/>
          <w:numId w:val="14"/>
        </w:numPr>
        <w:spacing w:after="0" w:line="245" w:lineRule="auto"/>
        <w:ind w:left="360"/>
        <w:rPr>
          <w:rFonts w:ascii="Verdana" w:hAnsi="Verdana"/>
          <w:color w:val="000000" w:themeColor="text1"/>
          <w:sz w:val="22"/>
        </w:rPr>
      </w:pPr>
      <w:r w:rsidRPr="217D0263">
        <w:rPr>
          <w:rFonts w:ascii="Verdana" w:hAnsi="Verdana"/>
          <w:color w:val="000000" w:themeColor="text1"/>
          <w:sz w:val="22"/>
        </w:rPr>
        <w:t>TU Dublin Foundation (</w:t>
      </w:r>
      <w:r w:rsidR="028EE98B" w:rsidRPr="217D0263">
        <w:rPr>
          <w:rFonts w:ascii="Verdana" w:hAnsi="Verdana"/>
          <w:color w:val="000000" w:themeColor="text1"/>
          <w:sz w:val="22"/>
        </w:rPr>
        <w:t>Graduate Network and Philanthropy)</w:t>
      </w:r>
    </w:p>
    <w:p w14:paraId="327B8E6F" w14:textId="77777777" w:rsidR="00E1599D" w:rsidRPr="00EC18BC" w:rsidRDefault="00E1599D" w:rsidP="00FE1E2A">
      <w:pPr>
        <w:pStyle w:val="ListParagraph"/>
        <w:numPr>
          <w:ilvl w:val="0"/>
          <w:numId w:val="14"/>
        </w:numPr>
        <w:spacing w:after="0" w:line="245" w:lineRule="auto"/>
        <w:ind w:left="360"/>
        <w:rPr>
          <w:rFonts w:ascii="Verdana" w:hAnsi="Verdana"/>
          <w:color w:val="000000" w:themeColor="text1"/>
          <w:sz w:val="22"/>
        </w:rPr>
      </w:pPr>
      <w:r w:rsidRPr="217D0263">
        <w:rPr>
          <w:rFonts w:ascii="Verdana" w:hAnsi="Verdana"/>
          <w:color w:val="000000" w:themeColor="text1"/>
          <w:sz w:val="22"/>
        </w:rPr>
        <w:t xml:space="preserve">Irish Naturalisation and Immigration Service </w:t>
      </w:r>
    </w:p>
    <w:p w14:paraId="2A5F512B" w14:textId="77777777" w:rsidR="00E1599D" w:rsidRPr="00EC18BC" w:rsidRDefault="00E1599D" w:rsidP="00FE1E2A">
      <w:pPr>
        <w:pStyle w:val="ListParagraph"/>
        <w:numPr>
          <w:ilvl w:val="0"/>
          <w:numId w:val="14"/>
        </w:numPr>
        <w:spacing w:after="0" w:line="245" w:lineRule="auto"/>
        <w:ind w:left="360"/>
        <w:rPr>
          <w:rFonts w:ascii="Verdana" w:hAnsi="Verdana"/>
          <w:color w:val="000000" w:themeColor="text1"/>
          <w:sz w:val="22"/>
        </w:rPr>
      </w:pPr>
      <w:r w:rsidRPr="217D0263">
        <w:rPr>
          <w:rFonts w:ascii="Verdana" w:hAnsi="Verdana"/>
          <w:color w:val="000000" w:themeColor="text1"/>
          <w:sz w:val="22"/>
        </w:rPr>
        <w:t>Irish University Association (to facilitate the processing of visas)</w:t>
      </w:r>
    </w:p>
    <w:p w14:paraId="66EA13AD" w14:textId="77777777" w:rsidR="00774E39" w:rsidRPr="00EC18BC" w:rsidRDefault="005D674D" w:rsidP="00FE1E2A">
      <w:pPr>
        <w:pStyle w:val="ListParagraph"/>
        <w:numPr>
          <w:ilvl w:val="0"/>
          <w:numId w:val="14"/>
        </w:numPr>
        <w:spacing w:after="0"/>
        <w:ind w:left="360"/>
        <w:rPr>
          <w:rFonts w:ascii="Verdana" w:hAnsi="Verdana"/>
          <w:noProof/>
          <w:color w:val="000000" w:themeColor="text1"/>
          <w:sz w:val="22"/>
        </w:rPr>
      </w:pPr>
      <w:r w:rsidRPr="217D0263">
        <w:rPr>
          <w:rFonts w:ascii="Verdana" w:hAnsi="Verdana"/>
          <w:color w:val="000000" w:themeColor="text1"/>
          <w:sz w:val="22"/>
        </w:rPr>
        <w:t xml:space="preserve">Insurance companies </w:t>
      </w:r>
      <w:r w:rsidR="00987162" w:rsidRPr="217D0263">
        <w:rPr>
          <w:rFonts w:ascii="Verdana" w:hAnsi="Verdana"/>
          <w:color w:val="000000" w:themeColor="text1"/>
          <w:sz w:val="22"/>
        </w:rPr>
        <w:t>for Accident/Incident Report Forms for accidents occurring within the University</w:t>
      </w:r>
      <w:r w:rsidR="009E55D8" w:rsidRPr="217D0263">
        <w:rPr>
          <w:rFonts w:ascii="Verdana" w:hAnsi="Verdana"/>
          <w:color w:val="000000" w:themeColor="text1"/>
          <w:sz w:val="22"/>
        </w:rPr>
        <w:t xml:space="preserve"> </w:t>
      </w:r>
    </w:p>
    <w:p w14:paraId="2604579B" w14:textId="77777777" w:rsidR="00987162" w:rsidRPr="00EC18BC" w:rsidRDefault="00987162" w:rsidP="00FE1E2A">
      <w:pPr>
        <w:pStyle w:val="ListParagraph"/>
        <w:numPr>
          <w:ilvl w:val="0"/>
          <w:numId w:val="14"/>
        </w:numPr>
        <w:spacing w:after="0"/>
        <w:ind w:left="360"/>
        <w:rPr>
          <w:rFonts w:ascii="Verdana" w:hAnsi="Verdana"/>
          <w:noProof/>
          <w:color w:val="000000" w:themeColor="text1"/>
          <w:sz w:val="22"/>
        </w:rPr>
      </w:pPr>
      <w:r w:rsidRPr="217D0263">
        <w:rPr>
          <w:rFonts w:ascii="Verdana" w:hAnsi="Verdana"/>
          <w:color w:val="000000" w:themeColor="text1"/>
          <w:sz w:val="22"/>
        </w:rPr>
        <w:t>Insurance companies for claims made under Student Personal Accident Policy</w:t>
      </w:r>
    </w:p>
    <w:p w14:paraId="59D0FCB5" w14:textId="77777777" w:rsidR="00F10047" w:rsidRPr="00EC18BC" w:rsidRDefault="009E55D8" w:rsidP="00FE1E2A">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 xml:space="preserve">University </w:t>
      </w:r>
      <w:r w:rsidR="005D674D" w:rsidRPr="217D0263">
        <w:rPr>
          <w:rFonts w:ascii="Verdana" w:hAnsi="Verdana"/>
          <w:color w:val="000000" w:themeColor="text1"/>
          <w:sz w:val="22"/>
        </w:rPr>
        <w:t>legal advisors</w:t>
      </w:r>
    </w:p>
    <w:p w14:paraId="4C4500BA" w14:textId="77777777" w:rsidR="00774E39" w:rsidRPr="00EC18BC" w:rsidRDefault="005D674D" w:rsidP="00FE1E2A">
      <w:pPr>
        <w:pStyle w:val="ListParagraph"/>
        <w:numPr>
          <w:ilvl w:val="0"/>
          <w:numId w:val="14"/>
        </w:numPr>
        <w:spacing w:after="0"/>
        <w:ind w:left="360"/>
        <w:rPr>
          <w:rFonts w:ascii="Verdana" w:hAnsi="Verdana"/>
          <w:color w:val="000000" w:themeColor="text1"/>
          <w:sz w:val="22"/>
        </w:rPr>
      </w:pPr>
      <w:proofErr w:type="gramStart"/>
      <w:r w:rsidRPr="217D0263">
        <w:rPr>
          <w:rFonts w:ascii="Verdana" w:hAnsi="Verdana"/>
          <w:color w:val="000000" w:themeColor="text1"/>
          <w:sz w:val="22"/>
        </w:rPr>
        <w:t>An</w:t>
      </w:r>
      <w:proofErr w:type="gramEnd"/>
      <w:r w:rsidRPr="217D0263">
        <w:rPr>
          <w:rFonts w:ascii="Verdana" w:hAnsi="Verdana"/>
          <w:color w:val="000000" w:themeColor="text1"/>
          <w:sz w:val="22"/>
        </w:rPr>
        <w:t xml:space="preserve"> Garda Síochána to assist in the prevention or detection of crime </w:t>
      </w:r>
    </w:p>
    <w:p w14:paraId="1E33A96D" w14:textId="0327FEB7" w:rsidR="00F10047" w:rsidRPr="00EC18BC" w:rsidRDefault="00360E82" w:rsidP="00FE1E2A">
      <w:pPr>
        <w:pStyle w:val="ListParagraph"/>
        <w:numPr>
          <w:ilvl w:val="0"/>
          <w:numId w:val="14"/>
        </w:numPr>
        <w:spacing w:after="0"/>
        <w:ind w:left="360"/>
        <w:rPr>
          <w:rFonts w:ascii="Verdana" w:hAnsi="Verdana"/>
          <w:color w:val="000000" w:themeColor="text1"/>
          <w:sz w:val="22"/>
        </w:rPr>
      </w:pPr>
      <w:r>
        <w:rPr>
          <w:rFonts w:ascii="Verdana" w:hAnsi="Verdana"/>
          <w:color w:val="000000" w:themeColor="text1"/>
          <w:sz w:val="22"/>
        </w:rPr>
        <w:t xml:space="preserve">Internal and External </w:t>
      </w:r>
      <w:r w:rsidR="005D674D" w:rsidRPr="217D0263">
        <w:rPr>
          <w:rFonts w:ascii="Verdana" w:hAnsi="Verdana"/>
          <w:color w:val="000000" w:themeColor="text1"/>
          <w:sz w:val="22"/>
        </w:rPr>
        <w:t>Auditors</w:t>
      </w:r>
    </w:p>
    <w:p w14:paraId="1A21F628" w14:textId="77777777" w:rsidR="00987162" w:rsidRPr="00EC18BC" w:rsidRDefault="00987162" w:rsidP="00987162">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Realex (Payment Service Provider)</w:t>
      </w:r>
    </w:p>
    <w:p w14:paraId="4CEE8677" w14:textId="77777777" w:rsidR="00987162" w:rsidRPr="00EC18BC" w:rsidRDefault="00987162" w:rsidP="00987162">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lastRenderedPageBreak/>
        <w:t>WPM</w:t>
      </w:r>
      <w:r w:rsidR="00393E6D" w:rsidRPr="217D0263">
        <w:rPr>
          <w:rFonts w:ascii="Verdana" w:hAnsi="Verdana"/>
          <w:color w:val="000000" w:themeColor="text1"/>
          <w:sz w:val="22"/>
        </w:rPr>
        <w:t xml:space="preserve"> (interface for online payments)</w:t>
      </w:r>
    </w:p>
    <w:p w14:paraId="5BC860A2" w14:textId="77777777" w:rsidR="00066003" w:rsidRPr="00EC18BC" w:rsidRDefault="00066003" w:rsidP="00066003">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 xml:space="preserve">Other HEIs for Student Fee Declaration Form </w:t>
      </w:r>
    </w:p>
    <w:p w14:paraId="4D83B40A" w14:textId="77777777" w:rsidR="00066003" w:rsidRPr="00EC18BC" w:rsidRDefault="00987162" w:rsidP="00066003">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External providers of student safety programmes (e.g. science labs, kitchens, etc</w:t>
      </w:r>
      <w:r w:rsidR="00393E6D" w:rsidRPr="217D0263">
        <w:rPr>
          <w:rFonts w:ascii="Verdana" w:hAnsi="Verdana"/>
          <w:color w:val="000000" w:themeColor="text1"/>
          <w:sz w:val="22"/>
        </w:rPr>
        <w:t>.</w:t>
      </w:r>
      <w:r w:rsidRPr="217D0263">
        <w:rPr>
          <w:rFonts w:ascii="Verdana" w:hAnsi="Verdana"/>
          <w:color w:val="000000" w:themeColor="text1"/>
          <w:sz w:val="22"/>
        </w:rPr>
        <w:t>)</w:t>
      </w:r>
    </w:p>
    <w:p w14:paraId="6A4DF8D3" w14:textId="77777777" w:rsidR="00DD091C" w:rsidRPr="00EC18BC" w:rsidRDefault="00DD091C" w:rsidP="00066003">
      <w:pPr>
        <w:pStyle w:val="ListParagraph"/>
        <w:numPr>
          <w:ilvl w:val="0"/>
          <w:numId w:val="14"/>
        </w:numPr>
        <w:spacing w:after="0"/>
        <w:ind w:left="360"/>
        <w:rPr>
          <w:rFonts w:ascii="Verdana" w:hAnsi="Verdana"/>
          <w:color w:val="000000" w:themeColor="text1"/>
          <w:sz w:val="22"/>
        </w:rPr>
      </w:pPr>
      <w:r w:rsidRPr="217D0263">
        <w:rPr>
          <w:rFonts w:ascii="Verdana" w:hAnsi="Verdana"/>
          <w:color w:val="000000" w:themeColor="text1"/>
          <w:sz w:val="22"/>
        </w:rPr>
        <w:t>CCTV redaction service providers</w:t>
      </w:r>
    </w:p>
    <w:p w14:paraId="4B99056E" w14:textId="77777777" w:rsidR="00FE1E2A" w:rsidRPr="00EC18BC" w:rsidRDefault="00FE1E2A" w:rsidP="00460D75">
      <w:pPr>
        <w:spacing w:after="0"/>
        <w:ind w:left="0"/>
        <w:rPr>
          <w:rFonts w:ascii="Verdana" w:hAnsi="Verdana"/>
          <w:color w:val="000000" w:themeColor="text1"/>
          <w:sz w:val="22"/>
        </w:rPr>
      </w:pPr>
    </w:p>
    <w:p w14:paraId="2D6B4214" w14:textId="77777777" w:rsidR="00F10047" w:rsidRPr="00EC18BC"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This is not an exhaustive list and any other disclosures to third parties not listed here are made only where there is legitimate reason to do so and in accordance with the law.</w:t>
      </w:r>
    </w:p>
    <w:p w14:paraId="1299C43A" w14:textId="77777777" w:rsidR="00460D75" w:rsidRPr="00EC18BC" w:rsidRDefault="00460D75" w:rsidP="00774E39">
      <w:pPr>
        <w:spacing w:after="0"/>
        <w:ind w:left="0"/>
        <w:rPr>
          <w:rFonts w:ascii="Verdana" w:hAnsi="Verdana"/>
          <w:color w:val="000000" w:themeColor="text1"/>
          <w:sz w:val="22"/>
        </w:rPr>
      </w:pPr>
    </w:p>
    <w:p w14:paraId="71496E5D" w14:textId="77777777" w:rsidR="00F10047" w:rsidRPr="00EC18BC" w:rsidRDefault="005D674D" w:rsidP="00774E39">
      <w:pPr>
        <w:pStyle w:val="Heading1"/>
        <w:spacing w:after="0"/>
        <w:ind w:left="0"/>
        <w:rPr>
          <w:rFonts w:ascii="Verdana" w:hAnsi="Verdana"/>
          <w:b/>
          <w:color w:val="000000" w:themeColor="text1"/>
          <w:sz w:val="28"/>
          <w:szCs w:val="28"/>
        </w:rPr>
      </w:pPr>
      <w:r w:rsidRPr="00EC18BC">
        <w:rPr>
          <w:rFonts w:ascii="Verdana" w:hAnsi="Verdana"/>
          <w:b/>
          <w:color w:val="000000" w:themeColor="text1"/>
          <w:sz w:val="28"/>
          <w:szCs w:val="28"/>
        </w:rPr>
        <w:t>Publications</w:t>
      </w:r>
    </w:p>
    <w:p w14:paraId="7753E274" w14:textId="77777777" w:rsidR="00F10047" w:rsidRPr="00EC18BC" w:rsidRDefault="005D674D" w:rsidP="00360E82">
      <w:pPr>
        <w:spacing w:after="0" w:line="245" w:lineRule="auto"/>
        <w:ind w:left="0" w:firstLine="4"/>
        <w:rPr>
          <w:rFonts w:ascii="Verdana" w:hAnsi="Verdana"/>
          <w:color w:val="000000" w:themeColor="text1"/>
          <w:sz w:val="22"/>
        </w:rPr>
      </w:pPr>
      <w:r w:rsidRPr="00EC18BC">
        <w:rPr>
          <w:rFonts w:ascii="Verdana" w:hAnsi="Verdana"/>
          <w:color w:val="000000" w:themeColor="text1"/>
          <w:sz w:val="22"/>
        </w:rPr>
        <w:t xml:space="preserve">All graduating students, including those graduating in absentia, will have their name and level of award listed in the graduation booklet. The graduation ceremonies may be streamed live on the internet and recorded for publication on the internet </w:t>
      </w:r>
      <w:r w:rsidR="00066003" w:rsidRPr="00EC18BC">
        <w:rPr>
          <w:rFonts w:ascii="Verdana" w:hAnsi="Verdana"/>
          <w:color w:val="000000" w:themeColor="text1"/>
          <w:sz w:val="22"/>
        </w:rPr>
        <w:t>and for a</w:t>
      </w:r>
      <w:r w:rsidR="00B31B0A" w:rsidRPr="00EC18BC">
        <w:rPr>
          <w:rFonts w:ascii="Verdana" w:hAnsi="Verdana"/>
          <w:color w:val="000000" w:themeColor="text1"/>
          <w:sz w:val="22"/>
        </w:rPr>
        <w:t>rchival purposes.</w:t>
      </w:r>
    </w:p>
    <w:p w14:paraId="4DDBEF00" w14:textId="77777777" w:rsidR="00460D75" w:rsidRPr="00EC18BC" w:rsidRDefault="00460D75" w:rsidP="00774E39">
      <w:pPr>
        <w:spacing w:after="0" w:line="245" w:lineRule="auto"/>
        <w:ind w:left="0" w:firstLine="4"/>
        <w:jc w:val="left"/>
        <w:rPr>
          <w:rFonts w:ascii="Verdana" w:hAnsi="Verdana"/>
          <w:color w:val="000000" w:themeColor="text1"/>
          <w:sz w:val="22"/>
        </w:rPr>
      </w:pPr>
    </w:p>
    <w:p w14:paraId="28540B9C" w14:textId="77777777" w:rsidR="00F10047" w:rsidRPr="00EC18BC" w:rsidRDefault="005D674D" w:rsidP="00774E39">
      <w:pPr>
        <w:pStyle w:val="Heading1"/>
        <w:spacing w:after="0"/>
        <w:ind w:left="0"/>
        <w:rPr>
          <w:rFonts w:ascii="Verdana" w:hAnsi="Verdana"/>
          <w:b/>
          <w:color w:val="000000" w:themeColor="text1"/>
          <w:sz w:val="28"/>
          <w:szCs w:val="28"/>
        </w:rPr>
      </w:pPr>
      <w:r w:rsidRPr="00EC18BC">
        <w:rPr>
          <w:rFonts w:ascii="Verdana" w:hAnsi="Verdana"/>
          <w:b/>
          <w:color w:val="000000" w:themeColor="text1"/>
          <w:sz w:val="28"/>
          <w:szCs w:val="28"/>
        </w:rPr>
        <w:t>Parents</w:t>
      </w:r>
      <w:r w:rsidR="00066003" w:rsidRPr="00EC18BC">
        <w:rPr>
          <w:rFonts w:ascii="Verdana" w:hAnsi="Verdana"/>
          <w:b/>
          <w:color w:val="000000" w:themeColor="text1"/>
          <w:sz w:val="28"/>
          <w:szCs w:val="28"/>
        </w:rPr>
        <w:t>/G</w:t>
      </w:r>
      <w:r w:rsidRPr="00EC18BC">
        <w:rPr>
          <w:rFonts w:ascii="Verdana" w:hAnsi="Verdana"/>
          <w:b/>
          <w:color w:val="000000" w:themeColor="text1"/>
          <w:sz w:val="28"/>
          <w:szCs w:val="28"/>
        </w:rPr>
        <w:t>uardians</w:t>
      </w:r>
      <w:r w:rsidR="00066003" w:rsidRPr="00EC18BC">
        <w:rPr>
          <w:rFonts w:ascii="Verdana" w:hAnsi="Verdana"/>
          <w:b/>
          <w:color w:val="000000" w:themeColor="text1"/>
          <w:sz w:val="28"/>
          <w:szCs w:val="28"/>
        </w:rPr>
        <w:t>/Next of Kin</w:t>
      </w:r>
    </w:p>
    <w:p w14:paraId="121913B5" w14:textId="77777777" w:rsidR="00F10047" w:rsidRPr="00EC18BC" w:rsidRDefault="005D674D" w:rsidP="00360E82">
      <w:pPr>
        <w:spacing w:after="0" w:line="245" w:lineRule="auto"/>
        <w:ind w:left="0" w:firstLine="4"/>
        <w:rPr>
          <w:rFonts w:ascii="Verdana" w:hAnsi="Verdana"/>
          <w:color w:val="000000" w:themeColor="text1"/>
          <w:sz w:val="22"/>
        </w:rPr>
      </w:pPr>
      <w:r w:rsidRPr="00EC18BC">
        <w:rPr>
          <w:rFonts w:ascii="Verdana" w:hAnsi="Verdana"/>
          <w:color w:val="000000" w:themeColor="text1"/>
          <w:sz w:val="22"/>
        </w:rPr>
        <w:t xml:space="preserve">It is your responsibility as a student to communicate and engage with the </w:t>
      </w:r>
      <w:r w:rsidR="000964DD" w:rsidRPr="00EC18BC">
        <w:rPr>
          <w:rFonts w:ascii="Verdana" w:hAnsi="Verdana"/>
          <w:color w:val="000000" w:themeColor="text1"/>
          <w:sz w:val="22"/>
        </w:rPr>
        <w:t>University</w:t>
      </w:r>
      <w:r w:rsidRPr="00EC18BC">
        <w:rPr>
          <w:rFonts w:ascii="Verdana" w:hAnsi="Verdana"/>
          <w:color w:val="000000" w:themeColor="text1"/>
          <w:sz w:val="22"/>
        </w:rPr>
        <w:t xml:space="preserve">. </w:t>
      </w:r>
      <w:r w:rsidR="00CE72CE" w:rsidRPr="00EC18BC">
        <w:rPr>
          <w:rFonts w:ascii="Verdana" w:hAnsi="Verdana"/>
          <w:color w:val="000000" w:themeColor="text1"/>
          <w:sz w:val="22"/>
        </w:rPr>
        <w:t xml:space="preserve">TU Dublin </w:t>
      </w:r>
      <w:r w:rsidRPr="00EC18BC">
        <w:rPr>
          <w:rFonts w:ascii="Verdana" w:hAnsi="Verdana"/>
          <w:color w:val="000000" w:themeColor="text1"/>
          <w:sz w:val="22"/>
        </w:rPr>
        <w:t>will not normall</w:t>
      </w:r>
      <w:r w:rsidR="00066003" w:rsidRPr="00EC18BC">
        <w:rPr>
          <w:rFonts w:ascii="Verdana" w:hAnsi="Verdana"/>
          <w:color w:val="000000" w:themeColor="text1"/>
          <w:sz w:val="22"/>
        </w:rPr>
        <w:t>y disclose your data to parents/guardians/next of kin</w:t>
      </w:r>
      <w:r w:rsidRPr="00EC18BC">
        <w:rPr>
          <w:rFonts w:ascii="Verdana" w:hAnsi="Verdana"/>
          <w:color w:val="000000" w:themeColor="text1"/>
          <w:sz w:val="22"/>
        </w:rPr>
        <w:t xml:space="preserve"> without your consent, other than in exceptional circumstances i.e. where there is potential danger to the health or well-being of a student. We may agree to discuss matters relating to you with a parent/relative but only if you consent to this. Exceptionally, where urgent communication with a student through direct contact details is not possible or has, following repeated attempts, been unsuccessful, contact</w:t>
      </w:r>
      <w:r w:rsidR="00393E6D" w:rsidRPr="00EC18BC">
        <w:rPr>
          <w:rFonts w:ascii="Verdana" w:hAnsi="Verdana"/>
          <w:color w:val="000000" w:themeColor="text1"/>
          <w:sz w:val="22"/>
        </w:rPr>
        <w:t xml:space="preserve"> may be via a student's parents/</w:t>
      </w:r>
      <w:r w:rsidRPr="00EC18BC">
        <w:rPr>
          <w:rFonts w:ascii="Verdana" w:hAnsi="Verdana"/>
          <w:color w:val="000000" w:themeColor="text1"/>
          <w:sz w:val="22"/>
        </w:rPr>
        <w:t>guardians and/or next of kin using contact details provided by the student.</w:t>
      </w:r>
    </w:p>
    <w:p w14:paraId="3461D779" w14:textId="77777777" w:rsidR="005C7ECF" w:rsidRPr="00EC18BC" w:rsidRDefault="005C7ECF" w:rsidP="00774E39">
      <w:pPr>
        <w:spacing w:after="0" w:line="245" w:lineRule="auto"/>
        <w:ind w:left="0" w:firstLine="4"/>
        <w:jc w:val="left"/>
        <w:rPr>
          <w:rFonts w:ascii="Verdana" w:hAnsi="Verdana"/>
          <w:color w:val="000000" w:themeColor="text1"/>
          <w:sz w:val="22"/>
        </w:rPr>
      </w:pPr>
    </w:p>
    <w:p w14:paraId="68C5B29F" w14:textId="77777777" w:rsidR="00155DAB" w:rsidRPr="00EC18BC" w:rsidRDefault="00155DAB" w:rsidP="00155DAB">
      <w:pPr>
        <w:spacing w:after="24" w:line="20" w:lineRule="atLeast"/>
        <w:ind w:left="0"/>
        <w:jc w:val="left"/>
        <w:rPr>
          <w:rFonts w:ascii="Verdana" w:eastAsia="Arial" w:hAnsi="Verdana" w:cs="Arial"/>
          <w:b/>
          <w:sz w:val="28"/>
          <w:szCs w:val="28"/>
          <w:lang w:val="en-IE" w:eastAsia="en-IE"/>
        </w:rPr>
      </w:pPr>
      <w:r w:rsidRPr="00EC18BC">
        <w:rPr>
          <w:rFonts w:ascii="Verdana" w:eastAsia="Arial" w:hAnsi="Verdana" w:cs="Arial"/>
          <w:b/>
          <w:sz w:val="28"/>
          <w:szCs w:val="28"/>
          <w:lang w:val="en-IE" w:eastAsia="en-IE"/>
        </w:rPr>
        <w:t>What are your rights under Data Protection Law?</w:t>
      </w:r>
    </w:p>
    <w:p w14:paraId="7DCC9926" w14:textId="77777777" w:rsidR="00155DAB" w:rsidRPr="00360E82" w:rsidRDefault="00155DAB" w:rsidP="00155DAB">
      <w:pPr>
        <w:spacing w:after="150" w:line="276" w:lineRule="auto"/>
        <w:ind w:left="0"/>
        <w:textAlignment w:val="baseline"/>
        <w:rPr>
          <w:rFonts w:ascii="Verdana" w:hAnsi="Verdana" w:cs="Helvetica"/>
          <w:color w:val="auto"/>
          <w:sz w:val="22"/>
          <w:lang w:val="en-IE" w:eastAsia="en-IE"/>
        </w:rPr>
      </w:pPr>
      <w:r w:rsidRPr="00360E82">
        <w:rPr>
          <w:rFonts w:ascii="Verdana" w:hAnsi="Verdana" w:cs="Helvetica"/>
          <w:color w:val="auto"/>
          <w:sz w:val="22"/>
          <w:lang w:val="en-IE" w:eastAsia="en-IE"/>
        </w:rPr>
        <w:t>You have the following rights, subject to certain exemptions, in relation to your</w:t>
      </w:r>
      <w:r w:rsidR="00823194" w:rsidRPr="00360E82">
        <w:rPr>
          <w:rFonts w:ascii="Verdana" w:hAnsi="Verdana" w:cs="Helvetica"/>
          <w:color w:val="auto"/>
          <w:sz w:val="22"/>
          <w:lang w:val="en-IE" w:eastAsia="en-IE"/>
        </w:rPr>
        <w:t xml:space="preserve"> personal</w:t>
      </w:r>
      <w:r w:rsidRPr="00360E82">
        <w:rPr>
          <w:rFonts w:ascii="Verdana" w:hAnsi="Verdana" w:cs="Helvetica"/>
          <w:color w:val="auto"/>
          <w:sz w:val="22"/>
          <w:lang w:val="en-IE" w:eastAsia="en-IE"/>
        </w:rPr>
        <w:t xml:space="preserve"> data:</w:t>
      </w:r>
    </w:p>
    <w:p w14:paraId="29D6B04F" w14:textId="77777777" w:rsidR="007B5653" w:rsidRPr="00EC18BC" w:rsidRDefault="00155DAB" w:rsidP="00155DAB">
      <w:pPr>
        <w:spacing w:after="0" w:line="20" w:lineRule="atLeast"/>
        <w:ind w:left="0"/>
        <w:jc w:val="left"/>
        <w:rPr>
          <w:rFonts w:ascii="Verdana" w:eastAsia="Arial" w:hAnsi="Verdana" w:cs="Arial"/>
          <w:sz w:val="22"/>
          <w:lang w:val="en-IE" w:eastAsia="en-IE"/>
        </w:rPr>
      </w:pPr>
      <w:r w:rsidRPr="00EC18BC">
        <w:rPr>
          <w:rFonts w:ascii="Verdana" w:eastAsia="Arial" w:hAnsi="Verdana" w:cs="Arial"/>
          <w:sz w:val="22"/>
          <w:lang w:val="en-IE" w:eastAsia="en-IE"/>
        </w:rPr>
        <w:t xml:space="preserve"> </w:t>
      </w:r>
    </w:p>
    <w:tbl>
      <w:tblPr>
        <w:tblStyle w:val="TableGrid1"/>
        <w:tblW w:w="9628" w:type="dxa"/>
        <w:tblInd w:w="170" w:type="dxa"/>
        <w:tblCellMar>
          <w:top w:w="16" w:type="dxa"/>
          <w:left w:w="5" w:type="dxa"/>
          <w:right w:w="8" w:type="dxa"/>
        </w:tblCellMar>
        <w:tblLook w:val="04A0" w:firstRow="1" w:lastRow="0" w:firstColumn="1" w:lastColumn="0" w:noHBand="0" w:noVBand="1"/>
      </w:tblPr>
      <w:tblGrid>
        <w:gridCol w:w="1832"/>
        <w:gridCol w:w="7796"/>
      </w:tblGrid>
      <w:tr w:rsidR="00360E82" w:rsidRPr="00360E82" w14:paraId="48CB4F01" w14:textId="77777777" w:rsidTr="552AC5B5">
        <w:trPr>
          <w:trHeight w:val="272"/>
        </w:trPr>
        <w:tc>
          <w:tcPr>
            <w:tcW w:w="1832" w:type="dxa"/>
            <w:tcBorders>
              <w:top w:val="single" w:sz="6" w:space="0" w:color="010101"/>
              <w:left w:val="single" w:sz="6" w:space="0" w:color="010101"/>
              <w:bottom w:val="single" w:sz="6" w:space="0" w:color="010101"/>
              <w:right w:val="single" w:sz="6" w:space="0" w:color="010101"/>
            </w:tcBorders>
            <w:shd w:val="clear" w:color="auto" w:fill="0F233D"/>
          </w:tcPr>
          <w:p w14:paraId="442C82C9" w14:textId="77777777" w:rsidR="007B5653" w:rsidRPr="00360E82" w:rsidRDefault="007B5653" w:rsidP="002A57AD">
            <w:pPr>
              <w:spacing w:line="20" w:lineRule="atLeast"/>
              <w:ind w:left="96"/>
              <w:jc w:val="left"/>
              <w:rPr>
                <w:rFonts w:ascii="Verdana" w:hAnsi="Verdana"/>
                <w:color w:val="auto"/>
                <w:sz w:val="22"/>
                <w:szCs w:val="24"/>
              </w:rPr>
            </w:pPr>
            <w:r w:rsidRPr="00360E82">
              <w:rPr>
                <w:rFonts w:ascii="Verdana" w:hAnsi="Verdana"/>
                <w:b/>
                <w:color w:val="auto"/>
                <w:sz w:val="22"/>
                <w:szCs w:val="24"/>
              </w:rPr>
              <w:t>Right</w:t>
            </w:r>
            <w:r w:rsidRPr="00360E82">
              <w:rPr>
                <w:rFonts w:ascii="Verdana" w:hAnsi="Verdana"/>
                <w:color w:val="auto"/>
                <w:sz w:val="22"/>
                <w:szCs w:val="24"/>
              </w:rPr>
              <w:t xml:space="preserve"> </w:t>
            </w:r>
          </w:p>
        </w:tc>
        <w:tc>
          <w:tcPr>
            <w:tcW w:w="7796" w:type="dxa"/>
            <w:tcBorders>
              <w:top w:val="single" w:sz="6" w:space="0" w:color="010101"/>
              <w:left w:val="single" w:sz="6" w:space="0" w:color="010101"/>
              <w:bottom w:val="single" w:sz="6" w:space="0" w:color="010101"/>
              <w:right w:val="single" w:sz="6" w:space="0" w:color="010101"/>
            </w:tcBorders>
            <w:shd w:val="clear" w:color="auto" w:fill="0F233D"/>
          </w:tcPr>
          <w:p w14:paraId="4FAA5E14" w14:textId="77777777" w:rsidR="007B5653" w:rsidRPr="00360E82" w:rsidRDefault="007B5653" w:rsidP="00380159">
            <w:pPr>
              <w:spacing w:line="20" w:lineRule="atLeast"/>
              <w:ind w:left="105"/>
              <w:rPr>
                <w:rFonts w:ascii="Verdana" w:hAnsi="Verdana"/>
                <w:color w:val="auto"/>
                <w:sz w:val="22"/>
                <w:szCs w:val="24"/>
              </w:rPr>
            </w:pPr>
            <w:r w:rsidRPr="00360E82">
              <w:rPr>
                <w:rFonts w:ascii="Verdana" w:hAnsi="Verdana"/>
                <w:b/>
                <w:color w:val="auto"/>
                <w:sz w:val="22"/>
                <w:szCs w:val="24"/>
              </w:rPr>
              <w:t>Explanation</w:t>
            </w:r>
            <w:r w:rsidRPr="00360E82">
              <w:rPr>
                <w:rFonts w:ascii="Verdana" w:hAnsi="Verdana"/>
                <w:color w:val="auto"/>
                <w:sz w:val="22"/>
                <w:szCs w:val="24"/>
              </w:rPr>
              <w:t xml:space="preserve"> </w:t>
            </w:r>
          </w:p>
        </w:tc>
      </w:tr>
      <w:tr w:rsidR="00360E82" w:rsidRPr="00360E82" w14:paraId="43905EE1" w14:textId="77777777" w:rsidTr="552AC5B5">
        <w:trPr>
          <w:trHeight w:val="374"/>
        </w:trPr>
        <w:tc>
          <w:tcPr>
            <w:tcW w:w="1832" w:type="dxa"/>
            <w:tcBorders>
              <w:top w:val="single" w:sz="6" w:space="0" w:color="010101"/>
              <w:left w:val="single" w:sz="6" w:space="0" w:color="010101"/>
              <w:bottom w:val="single" w:sz="6" w:space="0" w:color="010101"/>
              <w:right w:val="single" w:sz="6" w:space="0" w:color="010101"/>
            </w:tcBorders>
          </w:tcPr>
          <w:p w14:paraId="196E3E34"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t xml:space="preserve">Information </w:t>
            </w:r>
          </w:p>
        </w:tc>
        <w:tc>
          <w:tcPr>
            <w:tcW w:w="7796" w:type="dxa"/>
            <w:tcBorders>
              <w:top w:val="single" w:sz="6" w:space="0" w:color="010101"/>
              <w:left w:val="single" w:sz="6" w:space="0" w:color="010101"/>
              <w:bottom w:val="single" w:sz="6" w:space="0" w:color="010101"/>
              <w:right w:val="single" w:sz="6" w:space="0" w:color="010101"/>
            </w:tcBorders>
          </w:tcPr>
          <w:p w14:paraId="77AA8CDA" w14:textId="77777777" w:rsidR="007B5653" w:rsidRPr="00360E82" w:rsidRDefault="007B5653" w:rsidP="00380159">
            <w:pPr>
              <w:spacing w:line="20" w:lineRule="atLeast"/>
              <w:ind w:left="2" w:right="283"/>
              <w:rPr>
                <w:rFonts w:ascii="Verdana" w:hAnsi="Verdana"/>
                <w:color w:val="auto"/>
                <w:sz w:val="22"/>
                <w:szCs w:val="24"/>
              </w:rPr>
            </w:pPr>
            <w:r w:rsidRPr="00360E82">
              <w:rPr>
                <w:rFonts w:ascii="Verdana" w:hAnsi="Verdana"/>
                <w:color w:val="auto"/>
                <w:sz w:val="22"/>
                <w:szCs w:val="24"/>
              </w:rPr>
              <w:t>The right to be informed about the data processing the University does.</w:t>
            </w:r>
          </w:p>
        </w:tc>
      </w:tr>
      <w:tr w:rsidR="00360E82" w:rsidRPr="00360E82" w14:paraId="7EAF0799" w14:textId="77777777" w:rsidTr="552AC5B5">
        <w:trPr>
          <w:trHeight w:val="677"/>
        </w:trPr>
        <w:tc>
          <w:tcPr>
            <w:tcW w:w="1832" w:type="dxa"/>
            <w:tcBorders>
              <w:top w:val="single" w:sz="6" w:space="0" w:color="010101"/>
              <w:left w:val="single" w:sz="6" w:space="0" w:color="010101"/>
              <w:bottom w:val="single" w:sz="6" w:space="0" w:color="010101"/>
              <w:right w:val="single" w:sz="6" w:space="0" w:color="010101"/>
            </w:tcBorders>
          </w:tcPr>
          <w:p w14:paraId="434DC610" w14:textId="77777777" w:rsidR="007B5653" w:rsidRPr="00360E82" w:rsidRDefault="007B5653" w:rsidP="002A57AD">
            <w:pPr>
              <w:spacing w:line="20" w:lineRule="atLeast"/>
              <w:jc w:val="left"/>
              <w:rPr>
                <w:rFonts w:ascii="Verdana" w:eastAsia="Arial" w:hAnsi="Verdana"/>
                <w:color w:val="auto"/>
                <w:sz w:val="22"/>
                <w:szCs w:val="24"/>
              </w:rPr>
            </w:pPr>
            <w:r w:rsidRPr="00360E82">
              <w:rPr>
                <w:rFonts w:ascii="Verdana" w:eastAsia="Arial" w:hAnsi="Verdana"/>
                <w:color w:val="auto"/>
                <w:sz w:val="22"/>
                <w:szCs w:val="24"/>
              </w:rPr>
              <w:t>Access</w:t>
            </w:r>
          </w:p>
        </w:tc>
        <w:tc>
          <w:tcPr>
            <w:tcW w:w="7796" w:type="dxa"/>
            <w:tcBorders>
              <w:top w:val="single" w:sz="6" w:space="0" w:color="010101"/>
              <w:left w:val="single" w:sz="6" w:space="0" w:color="010101"/>
              <w:bottom w:val="single" w:sz="6" w:space="0" w:color="010101"/>
              <w:right w:val="single" w:sz="6" w:space="0" w:color="010101"/>
            </w:tcBorders>
          </w:tcPr>
          <w:p w14:paraId="0E2FA297" w14:textId="77777777" w:rsidR="007B5653" w:rsidRPr="00360E82" w:rsidRDefault="007B5653" w:rsidP="00380159">
            <w:pPr>
              <w:spacing w:line="20" w:lineRule="atLeast"/>
              <w:ind w:left="2" w:right="283"/>
              <w:rPr>
                <w:rFonts w:ascii="Verdana" w:eastAsia="Arial" w:hAnsi="Verdana"/>
                <w:color w:val="auto"/>
                <w:sz w:val="22"/>
                <w:szCs w:val="24"/>
              </w:rPr>
            </w:pPr>
            <w:r w:rsidRPr="00360E82">
              <w:rPr>
                <w:rFonts w:ascii="Verdana" w:hAnsi="Verdana"/>
                <w:color w:val="auto"/>
                <w:sz w:val="22"/>
                <w:szCs w:val="24"/>
              </w:rPr>
              <w:t xml:space="preserve">The right to receive a copy of and/or access the personal data that the University holds about you. </w:t>
            </w:r>
          </w:p>
        </w:tc>
      </w:tr>
      <w:tr w:rsidR="00360E82" w:rsidRPr="00360E82" w14:paraId="4158CC68" w14:textId="77777777" w:rsidTr="552AC5B5">
        <w:trPr>
          <w:trHeight w:val="850"/>
        </w:trPr>
        <w:tc>
          <w:tcPr>
            <w:tcW w:w="1832" w:type="dxa"/>
            <w:tcBorders>
              <w:top w:val="single" w:sz="6" w:space="0" w:color="010101"/>
              <w:left w:val="single" w:sz="6" w:space="0" w:color="010101"/>
              <w:bottom w:val="single" w:sz="6" w:space="0" w:color="010101"/>
              <w:right w:val="single" w:sz="6" w:space="0" w:color="010101"/>
            </w:tcBorders>
          </w:tcPr>
          <w:p w14:paraId="04B2E253"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t xml:space="preserve">Portability </w:t>
            </w:r>
          </w:p>
        </w:tc>
        <w:tc>
          <w:tcPr>
            <w:tcW w:w="7796" w:type="dxa"/>
            <w:tcBorders>
              <w:top w:val="single" w:sz="6" w:space="0" w:color="010101"/>
              <w:left w:val="single" w:sz="6" w:space="0" w:color="010101"/>
              <w:bottom w:val="single" w:sz="6" w:space="0" w:color="010101"/>
              <w:right w:val="single" w:sz="6" w:space="0" w:color="010101"/>
            </w:tcBorders>
          </w:tcPr>
          <w:p w14:paraId="018A7D97" w14:textId="77777777" w:rsidR="007B5653" w:rsidRPr="00360E82" w:rsidRDefault="007B5653" w:rsidP="00380159">
            <w:pPr>
              <w:spacing w:line="20" w:lineRule="atLeast"/>
              <w:ind w:left="2" w:right="283"/>
              <w:rPr>
                <w:rFonts w:ascii="Verdana" w:hAnsi="Verdana"/>
                <w:color w:val="auto"/>
                <w:sz w:val="22"/>
                <w:szCs w:val="24"/>
              </w:rPr>
            </w:pPr>
            <w:r w:rsidRPr="00360E82">
              <w:rPr>
                <w:rFonts w:ascii="Verdana" w:hAnsi="Verdana"/>
                <w:color w:val="auto"/>
                <w:sz w:val="22"/>
                <w:szCs w:val="24"/>
              </w:rPr>
              <w:t xml:space="preserve">You have the right to request that the University provides some elements of your personal data in a commonly used </w:t>
            </w:r>
            <w:proofErr w:type="gramStart"/>
            <w:r w:rsidRPr="00360E82">
              <w:rPr>
                <w:rFonts w:ascii="Verdana" w:hAnsi="Verdana"/>
                <w:color w:val="auto"/>
                <w:sz w:val="22"/>
                <w:szCs w:val="24"/>
              </w:rPr>
              <w:t>machine readable</w:t>
            </w:r>
            <w:proofErr w:type="gramEnd"/>
            <w:r w:rsidRPr="00360E82">
              <w:rPr>
                <w:rFonts w:ascii="Verdana" w:hAnsi="Verdana"/>
                <w:color w:val="auto"/>
                <w:sz w:val="22"/>
                <w:szCs w:val="24"/>
              </w:rPr>
              <w:t xml:space="preserve"> format in order to provide it to other organisations.</w:t>
            </w:r>
          </w:p>
        </w:tc>
      </w:tr>
      <w:tr w:rsidR="00360E82" w:rsidRPr="00360E82" w14:paraId="32A50786" w14:textId="77777777" w:rsidTr="552AC5B5">
        <w:trPr>
          <w:trHeight w:val="685"/>
        </w:trPr>
        <w:tc>
          <w:tcPr>
            <w:tcW w:w="1832" w:type="dxa"/>
            <w:tcBorders>
              <w:top w:val="single" w:sz="6" w:space="0" w:color="010101"/>
              <w:left w:val="single" w:sz="6" w:space="0" w:color="010101"/>
              <w:bottom w:val="single" w:sz="6" w:space="0" w:color="010101"/>
              <w:right w:val="single" w:sz="6" w:space="0" w:color="010101"/>
            </w:tcBorders>
          </w:tcPr>
          <w:p w14:paraId="28854604"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t xml:space="preserve">Erasure </w:t>
            </w:r>
          </w:p>
        </w:tc>
        <w:tc>
          <w:tcPr>
            <w:tcW w:w="7796" w:type="dxa"/>
            <w:tcBorders>
              <w:top w:val="single" w:sz="6" w:space="0" w:color="010101"/>
              <w:left w:val="single" w:sz="6" w:space="0" w:color="010101"/>
              <w:bottom w:val="single" w:sz="6" w:space="0" w:color="010101"/>
              <w:right w:val="single" w:sz="6" w:space="0" w:color="010101"/>
            </w:tcBorders>
          </w:tcPr>
          <w:p w14:paraId="3CDEC2E2" w14:textId="77777777" w:rsidR="007B5653" w:rsidRPr="00360E82" w:rsidRDefault="007B5653" w:rsidP="00380159">
            <w:pPr>
              <w:ind w:right="283"/>
              <w:textAlignment w:val="baseline"/>
              <w:rPr>
                <w:rFonts w:ascii="Verdana" w:hAnsi="Verdana"/>
                <w:color w:val="auto"/>
                <w:sz w:val="22"/>
                <w:szCs w:val="24"/>
              </w:rPr>
            </w:pPr>
            <w:r w:rsidRPr="00360E82">
              <w:rPr>
                <w:rFonts w:ascii="Verdana" w:hAnsi="Verdana"/>
                <w:color w:val="auto"/>
                <w:sz w:val="22"/>
                <w:szCs w:val="24"/>
              </w:rPr>
              <w:t xml:space="preserve">The right to erasure of personal data where there is no legitimate reason for the University to continue to process your personal data. </w:t>
            </w:r>
          </w:p>
        </w:tc>
      </w:tr>
      <w:tr w:rsidR="00360E82" w:rsidRPr="00360E82" w14:paraId="72D4E089" w14:textId="77777777" w:rsidTr="552AC5B5">
        <w:trPr>
          <w:trHeight w:val="553"/>
        </w:trPr>
        <w:tc>
          <w:tcPr>
            <w:tcW w:w="1832" w:type="dxa"/>
            <w:tcBorders>
              <w:top w:val="single" w:sz="6" w:space="0" w:color="010101"/>
              <w:left w:val="single" w:sz="6" w:space="0" w:color="010101"/>
              <w:bottom w:val="single" w:sz="6" w:space="0" w:color="010101"/>
              <w:right w:val="single" w:sz="6" w:space="0" w:color="010101"/>
            </w:tcBorders>
          </w:tcPr>
          <w:p w14:paraId="11E2EB6B"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t xml:space="preserve">Rectification </w:t>
            </w:r>
          </w:p>
        </w:tc>
        <w:tc>
          <w:tcPr>
            <w:tcW w:w="7796" w:type="dxa"/>
            <w:tcBorders>
              <w:top w:val="single" w:sz="6" w:space="0" w:color="010101"/>
              <w:left w:val="single" w:sz="6" w:space="0" w:color="010101"/>
              <w:bottom w:val="single" w:sz="6" w:space="0" w:color="010101"/>
              <w:right w:val="single" w:sz="6" w:space="0" w:color="010101"/>
            </w:tcBorders>
          </w:tcPr>
          <w:p w14:paraId="15179D84" w14:textId="77777777" w:rsidR="007B5653" w:rsidRPr="00360E82" w:rsidRDefault="007B5653" w:rsidP="00380159">
            <w:pPr>
              <w:spacing w:line="20" w:lineRule="atLeast"/>
              <w:ind w:left="2" w:right="283"/>
              <w:rPr>
                <w:rFonts w:ascii="Verdana" w:hAnsi="Verdana"/>
                <w:color w:val="auto"/>
                <w:sz w:val="22"/>
                <w:szCs w:val="24"/>
              </w:rPr>
            </w:pPr>
            <w:r w:rsidRPr="00360E82">
              <w:rPr>
                <w:rFonts w:ascii="Verdana" w:hAnsi="Verdana"/>
                <w:color w:val="auto"/>
                <w:sz w:val="22"/>
                <w:szCs w:val="24"/>
              </w:rPr>
              <w:t xml:space="preserve">The right to request that any inaccurate or incomplete data that is held about you is corrected. </w:t>
            </w:r>
          </w:p>
        </w:tc>
      </w:tr>
      <w:tr w:rsidR="00360E82" w:rsidRPr="00360E82" w14:paraId="02C33A32" w14:textId="77777777" w:rsidTr="552AC5B5">
        <w:trPr>
          <w:trHeight w:val="769"/>
        </w:trPr>
        <w:tc>
          <w:tcPr>
            <w:tcW w:w="1832" w:type="dxa"/>
            <w:tcBorders>
              <w:top w:val="single" w:sz="6" w:space="0" w:color="010101"/>
              <w:left w:val="single" w:sz="6" w:space="0" w:color="010101"/>
              <w:bottom w:val="single" w:sz="6" w:space="0" w:color="010101"/>
              <w:right w:val="single" w:sz="6" w:space="0" w:color="010101"/>
            </w:tcBorders>
          </w:tcPr>
          <w:p w14:paraId="5499A9E4"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t xml:space="preserve">Object to processing </w:t>
            </w:r>
          </w:p>
        </w:tc>
        <w:tc>
          <w:tcPr>
            <w:tcW w:w="7796" w:type="dxa"/>
            <w:tcBorders>
              <w:top w:val="single" w:sz="6" w:space="0" w:color="010101"/>
              <w:left w:val="single" w:sz="6" w:space="0" w:color="010101"/>
              <w:bottom w:val="single" w:sz="6" w:space="0" w:color="010101"/>
              <w:right w:val="single" w:sz="6" w:space="0" w:color="010101"/>
            </w:tcBorders>
          </w:tcPr>
          <w:p w14:paraId="5BD3AE7A" w14:textId="77777777" w:rsidR="007B5653" w:rsidRPr="00360E82" w:rsidRDefault="007B5653" w:rsidP="00380159">
            <w:pPr>
              <w:spacing w:line="20" w:lineRule="atLeast"/>
              <w:ind w:left="2" w:right="283"/>
              <w:rPr>
                <w:rFonts w:ascii="Verdana" w:hAnsi="Verdana"/>
                <w:color w:val="auto"/>
                <w:sz w:val="22"/>
                <w:szCs w:val="24"/>
              </w:rPr>
            </w:pPr>
            <w:r w:rsidRPr="00360E82">
              <w:rPr>
                <w:rFonts w:ascii="Verdana" w:hAnsi="Verdana"/>
                <w:color w:val="auto"/>
                <w:sz w:val="22"/>
                <w:szCs w:val="24"/>
              </w:rPr>
              <w:t>You can object to the processing of your personal data by the University in certain circumstances, including direct marketing material.</w:t>
            </w:r>
          </w:p>
        </w:tc>
      </w:tr>
      <w:tr w:rsidR="00360E82" w:rsidRPr="00360E82" w14:paraId="02C04B86" w14:textId="77777777" w:rsidTr="552AC5B5">
        <w:trPr>
          <w:trHeight w:val="1966"/>
        </w:trPr>
        <w:tc>
          <w:tcPr>
            <w:tcW w:w="1832" w:type="dxa"/>
            <w:tcBorders>
              <w:top w:val="single" w:sz="6" w:space="0" w:color="010101"/>
              <w:left w:val="single" w:sz="6" w:space="0" w:color="010101"/>
              <w:bottom w:val="single" w:sz="6" w:space="0" w:color="010101"/>
              <w:right w:val="single" w:sz="6" w:space="0" w:color="010101"/>
            </w:tcBorders>
          </w:tcPr>
          <w:p w14:paraId="144841C0" w14:textId="77777777" w:rsidR="007B5653" w:rsidRPr="00360E82" w:rsidRDefault="007B5653" w:rsidP="002A57AD">
            <w:pPr>
              <w:spacing w:line="20" w:lineRule="atLeast"/>
              <w:jc w:val="left"/>
              <w:rPr>
                <w:rFonts w:ascii="Verdana" w:hAnsi="Verdana"/>
                <w:color w:val="auto"/>
                <w:sz w:val="22"/>
                <w:szCs w:val="24"/>
              </w:rPr>
            </w:pPr>
            <w:r w:rsidRPr="00360E82">
              <w:rPr>
                <w:rFonts w:ascii="Verdana" w:hAnsi="Verdana"/>
                <w:color w:val="auto"/>
                <w:sz w:val="22"/>
                <w:szCs w:val="24"/>
              </w:rPr>
              <w:lastRenderedPageBreak/>
              <w:t xml:space="preserve">Restriction of processing concerning the data subject </w:t>
            </w:r>
          </w:p>
        </w:tc>
        <w:tc>
          <w:tcPr>
            <w:tcW w:w="7796" w:type="dxa"/>
            <w:tcBorders>
              <w:top w:val="single" w:sz="6" w:space="0" w:color="010101"/>
              <w:left w:val="single" w:sz="6" w:space="0" w:color="010101"/>
              <w:bottom w:val="single" w:sz="6" w:space="0" w:color="010101"/>
              <w:right w:val="single" w:sz="6" w:space="0" w:color="010101"/>
            </w:tcBorders>
          </w:tcPr>
          <w:p w14:paraId="1ED62ED6" w14:textId="77777777" w:rsidR="007B5653" w:rsidRPr="00360E82" w:rsidRDefault="007B5653" w:rsidP="00380159">
            <w:pPr>
              <w:ind w:right="283"/>
              <w:textAlignment w:val="baseline"/>
              <w:rPr>
                <w:rFonts w:ascii="Verdana" w:hAnsi="Verdana"/>
                <w:color w:val="auto"/>
                <w:sz w:val="22"/>
                <w:szCs w:val="24"/>
              </w:rPr>
            </w:pPr>
            <w:r w:rsidRPr="00360E82">
              <w:rPr>
                <w:rFonts w:ascii="Verdana" w:hAnsi="Verdana"/>
                <w:color w:val="auto"/>
                <w:sz w:val="22"/>
                <w:szCs w:val="24"/>
              </w:rPr>
              <w:t xml:space="preserve">You can request the restriction of processing of personal data in specific situations where: </w:t>
            </w:r>
          </w:p>
          <w:p w14:paraId="74F2A320" w14:textId="57A0E575" w:rsidR="007B5653" w:rsidRPr="00360E82" w:rsidRDefault="2894C86A" w:rsidP="552AC5B5">
            <w:pPr>
              <w:numPr>
                <w:ilvl w:val="0"/>
                <w:numId w:val="15"/>
              </w:numPr>
              <w:spacing w:after="0" w:line="20" w:lineRule="atLeast"/>
              <w:ind w:right="283" w:hanging="720"/>
              <w:jc w:val="left"/>
              <w:rPr>
                <w:rFonts w:ascii="Verdana" w:hAnsi="Verdana"/>
                <w:color w:val="auto"/>
                <w:sz w:val="22"/>
              </w:rPr>
            </w:pPr>
            <w:r w:rsidRPr="00360E82">
              <w:rPr>
                <w:rFonts w:ascii="Verdana" w:hAnsi="Verdana"/>
                <w:color w:val="auto"/>
                <w:sz w:val="22"/>
              </w:rPr>
              <w:t xml:space="preserve">You contest the accuracy of the personal data </w:t>
            </w:r>
          </w:p>
          <w:p w14:paraId="650789AB" w14:textId="5AC6E36E" w:rsidR="007B5653" w:rsidRPr="00360E82" w:rsidRDefault="2894C86A" w:rsidP="552AC5B5">
            <w:pPr>
              <w:numPr>
                <w:ilvl w:val="0"/>
                <w:numId w:val="15"/>
              </w:numPr>
              <w:spacing w:after="0" w:line="20" w:lineRule="atLeast"/>
              <w:ind w:right="283" w:hanging="720"/>
              <w:jc w:val="left"/>
              <w:rPr>
                <w:rFonts w:ascii="Verdana" w:hAnsi="Verdana"/>
                <w:color w:val="auto"/>
                <w:sz w:val="22"/>
              </w:rPr>
            </w:pPr>
            <w:r w:rsidRPr="00360E82">
              <w:rPr>
                <w:rFonts w:ascii="Verdana" w:hAnsi="Verdana"/>
                <w:color w:val="auto"/>
                <w:sz w:val="22"/>
              </w:rPr>
              <w:t>You oppose the erasure of the personal data and request restriction instead</w:t>
            </w:r>
          </w:p>
          <w:p w14:paraId="41D64728" w14:textId="77777777" w:rsidR="007B5653" w:rsidRPr="00360E82" w:rsidRDefault="007B5653" w:rsidP="007B5653">
            <w:pPr>
              <w:numPr>
                <w:ilvl w:val="0"/>
                <w:numId w:val="15"/>
              </w:numPr>
              <w:spacing w:after="0" w:line="20" w:lineRule="atLeast"/>
              <w:ind w:right="283" w:hanging="720"/>
              <w:jc w:val="left"/>
              <w:rPr>
                <w:rFonts w:ascii="Verdana" w:hAnsi="Verdana"/>
                <w:color w:val="auto"/>
                <w:sz w:val="22"/>
                <w:szCs w:val="24"/>
              </w:rPr>
            </w:pPr>
            <w:r w:rsidRPr="00360E82">
              <w:rPr>
                <w:rFonts w:ascii="Verdana" w:hAnsi="Verdana"/>
                <w:color w:val="auto"/>
                <w:sz w:val="22"/>
                <w:szCs w:val="24"/>
              </w:rPr>
              <w:t xml:space="preserve">Where the University no longer needs the data but are required by you for the establishment, exercise or defence of legal claims. </w:t>
            </w:r>
          </w:p>
        </w:tc>
      </w:tr>
      <w:tr w:rsidR="00360E82" w:rsidRPr="00360E82" w14:paraId="747EAFF4" w14:textId="77777777" w:rsidTr="552AC5B5">
        <w:trPr>
          <w:trHeight w:val="1816"/>
        </w:trPr>
        <w:tc>
          <w:tcPr>
            <w:tcW w:w="1832" w:type="dxa"/>
            <w:tcBorders>
              <w:top w:val="single" w:sz="6" w:space="0" w:color="010101"/>
              <w:left w:val="single" w:sz="6" w:space="0" w:color="010101"/>
              <w:bottom w:val="single" w:sz="6" w:space="0" w:color="010101"/>
              <w:right w:val="single" w:sz="6" w:space="0" w:color="010101"/>
            </w:tcBorders>
          </w:tcPr>
          <w:p w14:paraId="1480DFAB" w14:textId="77777777" w:rsidR="007B5653" w:rsidRPr="003B5CDA" w:rsidRDefault="007B5653" w:rsidP="002A57AD">
            <w:pPr>
              <w:spacing w:line="20" w:lineRule="atLeast"/>
              <w:jc w:val="left"/>
              <w:rPr>
                <w:rFonts w:ascii="Verdana" w:eastAsia="Arial" w:hAnsi="Verdana"/>
                <w:color w:val="auto"/>
                <w:sz w:val="22"/>
                <w:szCs w:val="24"/>
              </w:rPr>
            </w:pPr>
            <w:r w:rsidRPr="003B5CDA">
              <w:rPr>
                <w:rFonts w:ascii="Verdana" w:eastAsia="Arial" w:hAnsi="Verdana"/>
                <w:color w:val="auto"/>
                <w:sz w:val="22"/>
                <w:szCs w:val="24"/>
              </w:rPr>
              <w:t>Withdraw Consent</w:t>
            </w:r>
          </w:p>
        </w:tc>
        <w:tc>
          <w:tcPr>
            <w:tcW w:w="7796" w:type="dxa"/>
            <w:tcBorders>
              <w:top w:val="single" w:sz="6" w:space="0" w:color="010101"/>
              <w:left w:val="single" w:sz="6" w:space="0" w:color="010101"/>
              <w:bottom w:val="single" w:sz="6" w:space="0" w:color="010101"/>
              <w:right w:val="single" w:sz="6" w:space="0" w:color="010101"/>
            </w:tcBorders>
          </w:tcPr>
          <w:p w14:paraId="0D646070" w14:textId="77777777" w:rsidR="007B5653" w:rsidRPr="003B5CDA" w:rsidRDefault="007B5653" w:rsidP="00380159">
            <w:pPr>
              <w:ind w:right="283"/>
              <w:textAlignment w:val="baseline"/>
              <w:rPr>
                <w:rFonts w:ascii="Verdana" w:hAnsi="Verdana"/>
                <w:color w:val="auto"/>
                <w:sz w:val="22"/>
                <w:szCs w:val="24"/>
              </w:rPr>
            </w:pPr>
            <w:r w:rsidRPr="003B5CDA">
              <w:rPr>
                <w:rFonts w:ascii="Verdana" w:hAnsi="Verdana"/>
                <w:color w:val="auto"/>
                <w:sz w:val="22"/>
                <w:szCs w:val="24"/>
              </w:rPr>
              <w:t>If you have provided consent for the processing of any of your data, you have the right (in certain circumstances) to withdraw that consent at any time which will not affect the lawfulness of the processing before your consent was withdrawn. This can be done by contacting the Department who obtained that consent or the University’s Data Protection Office (contact details below).</w:t>
            </w:r>
          </w:p>
          <w:p w14:paraId="3CF2D8B6" w14:textId="77777777" w:rsidR="007B5653" w:rsidRPr="003B5CDA" w:rsidRDefault="007B5653" w:rsidP="00380159">
            <w:pPr>
              <w:spacing w:line="20" w:lineRule="atLeast"/>
              <w:ind w:right="283"/>
              <w:rPr>
                <w:rFonts w:ascii="Verdana" w:eastAsia="Arial" w:hAnsi="Verdana"/>
                <w:color w:val="auto"/>
                <w:sz w:val="22"/>
                <w:szCs w:val="24"/>
              </w:rPr>
            </w:pPr>
          </w:p>
        </w:tc>
      </w:tr>
      <w:tr w:rsidR="00360E82" w:rsidRPr="00360E82" w14:paraId="04B7FCDE" w14:textId="77777777" w:rsidTr="552AC5B5">
        <w:trPr>
          <w:trHeight w:val="1282"/>
        </w:trPr>
        <w:tc>
          <w:tcPr>
            <w:tcW w:w="1832" w:type="dxa"/>
            <w:tcBorders>
              <w:top w:val="single" w:sz="6" w:space="0" w:color="010101"/>
              <w:left w:val="single" w:sz="6" w:space="0" w:color="010101"/>
              <w:bottom w:val="single" w:sz="6" w:space="0" w:color="010101"/>
              <w:right w:val="single" w:sz="6" w:space="0" w:color="010101"/>
            </w:tcBorders>
          </w:tcPr>
          <w:p w14:paraId="7A30A7C7" w14:textId="77777777" w:rsidR="007B5653" w:rsidRPr="003B5CDA" w:rsidRDefault="007B5653" w:rsidP="002A57AD">
            <w:pPr>
              <w:spacing w:line="20" w:lineRule="atLeast"/>
              <w:jc w:val="left"/>
              <w:rPr>
                <w:rFonts w:ascii="Verdana" w:hAnsi="Verdana"/>
                <w:color w:val="auto"/>
                <w:sz w:val="22"/>
                <w:szCs w:val="24"/>
              </w:rPr>
            </w:pPr>
            <w:r w:rsidRPr="003B5CDA">
              <w:rPr>
                <w:rFonts w:ascii="Verdana" w:hAnsi="Verdana"/>
                <w:color w:val="auto"/>
                <w:sz w:val="22"/>
                <w:szCs w:val="24"/>
              </w:rPr>
              <w:t xml:space="preserve">The right to complain to the Data Protection </w:t>
            </w:r>
          </w:p>
          <w:p w14:paraId="646A07D6" w14:textId="77777777" w:rsidR="007B5653" w:rsidRPr="003B5CDA" w:rsidRDefault="007B5653" w:rsidP="002A57AD">
            <w:pPr>
              <w:spacing w:line="20" w:lineRule="atLeast"/>
              <w:jc w:val="left"/>
              <w:rPr>
                <w:rFonts w:ascii="Verdana" w:hAnsi="Verdana"/>
                <w:color w:val="auto"/>
                <w:sz w:val="22"/>
                <w:szCs w:val="24"/>
              </w:rPr>
            </w:pPr>
            <w:r w:rsidRPr="003B5CDA">
              <w:rPr>
                <w:rFonts w:ascii="Verdana" w:hAnsi="Verdana"/>
                <w:color w:val="auto"/>
                <w:sz w:val="22"/>
                <w:szCs w:val="24"/>
              </w:rPr>
              <w:t xml:space="preserve">Commissioner </w:t>
            </w:r>
          </w:p>
        </w:tc>
        <w:tc>
          <w:tcPr>
            <w:tcW w:w="7796" w:type="dxa"/>
            <w:tcBorders>
              <w:top w:val="single" w:sz="6" w:space="0" w:color="010101"/>
              <w:left w:val="single" w:sz="6" w:space="0" w:color="010101"/>
              <w:bottom w:val="single" w:sz="6" w:space="0" w:color="010101"/>
              <w:right w:val="single" w:sz="6" w:space="0" w:color="010101"/>
            </w:tcBorders>
          </w:tcPr>
          <w:p w14:paraId="3B6A47C0" w14:textId="2BED8CF9" w:rsidR="007B5653" w:rsidRPr="003B5CDA" w:rsidRDefault="007B5653" w:rsidP="4FA1337B">
            <w:pPr>
              <w:spacing w:line="20" w:lineRule="atLeast"/>
              <w:ind w:left="2" w:right="283"/>
              <w:rPr>
                <w:rFonts w:ascii="Verdana" w:hAnsi="Verdana"/>
                <w:color w:val="auto"/>
                <w:sz w:val="22"/>
              </w:rPr>
            </w:pPr>
            <w:r w:rsidRPr="003B5CDA">
              <w:rPr>
                <w:rFonts w:ascii="Verdana" w:hAnsi="Verdana"/>
                <w:color w:val="auto"/>
                <w:sz w:val="22"/>
              </w:rPr>
              <w:t>You have the right to make a complaint in respect of our compliance with Data Protection Law to the Office of the Data Protection Commissioner.</w:t>
            </w:r>
          </w:p>
        </w:tc>
      </w:tr>
    </w:tbl>
    <w:p w14:paraId="3E9FB281" w14:textId="406461A8" w:rsidR="56CDB69B" w:rsidRDefault="56CDB69B"/>
    <w:p w14:paraId="0FB78278" w14:textId="77777777" w:rsidR="007B5653" w:rsidRPr="00EC18BC" w:rsidRDefault="007B5653" w:rsidP="00155DAB">
      <w:pPr>
        <w:spacing w:after="0" w:line="20" w:lineRule="atLeast"/>
        <w:ind w:left="0"/>
        <w:jc w:val="left"/>
        <w:rPr>
          <w:rFonts w:ascii="Verdana" w:eastAsia="Arial" w:hAnsi="Verdana" w:cs="Arial"/>
          <w:sz w:val="22"/>
          <w:lang w:val="en-IE" w:eastAsia="en-IE"/>
        </w:rPr>
      </w:pPr>
    </w:p>
    <w:p w14:paraId="42F73B0F" w14:textId="77777777" w:rsidR="005C7ECF"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In order to exercise any of the above rights please contact us using the contact details set out below.</w:t>
      </w:r>
    </w:p>
    <w:p w14:paraId="1FC39945" w14:textId="77777777" w:rsidR="00EC18BC" w:rsidRPr="00EC18BC" w:rsidRDefault="00EC18BC" w:rsidP="00774E39">
      <w:pPr>
        <w:spacing w:after="0"/>
        <w:ind w:left="0"/>
        <w:rPr>
          <w:rFonts w:ascii="Verdana" w:hAnsi="Verdana"/>
          <w:color w:val="000000" w:themeColor="text1"/>
          <w:sz w:val="22"/>
        </w:rPr>
      </w:pPr>
    </w:p>
    <w:p w14:paraId="4B09C224" w14:textId="77777777" w:rsidR="005C7ECF" w:rsidRPr="00EC18BC" w:rsidRDefault="005D674D" w:rsidP="003A6ED3">
      <w:pPr>
        <w:pStyle w:val="Heading1"/>
        <w:spacing w:after="0"/>
        <w:ind w:left="0"/>
        <w:rPr>
          <w:rFonts w:ascii="Verdana" w:hAnsi="Verdana"/>
          <w:color w:val="000000" w:themeColor="text1"/>
          <w:sz w:val="22"/>
        </w:rPr>
      </w:pPr>
      <w:r w:rsidRPr="00EC18BC">
        <w:rPr>
          <w:rFonts w:ascii="Verdana" w:hAnsi="Verdana"/>
          <w:b/>
          <w:color w:val="000000" w:themeColor="text1"/>
          <w:sz w:val="28"/>
          <w:szCs w:val="28"/>
        </w:rPr>
        <w:t>Data Retention</w:t>
      </w:r>
    </w:p>
    <w:p w14:paraId="69D8DF07" w14:textId="5079F4B4" w:rsidR="00F10047" w:rsidRPr="00EC18BC"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 xml:space="preserve">The </w:t>
      </w:r>
      <w:r w:rsidR="009E55D8" w:rsidRPr="00EC18BC">
        <w:rPr>
          <w:rFonts w:ascii="Verdana" w:hAnsi="Verdana"/>
          <w:color w:val="000000" w:themeColor="text1"/>
          <w:sz w:val="22"/>
        </w:rPr>
        <w:t xml:space="preserve">University </w:t>
      </w:r>
      <w:r w:rsidRPr="00EC18BC">
        <w:rPr>
          <w:rFonts w:ascii="Verdana" w:hAnsi="Verdana"/>
          <w:color w:val="000000" w:themeColor="text1"/>
          <w:sz w:val="22"/>
        </w:rPr>
        <w:t xml:space="preserve">will retain your personal data in accordance with our </w:t>
      </w:r>
      <w:r w:rsidR="00A73037">
        <w:rPr>
          <w:rFonts w:ascii="Verdana" w:hAnsi="Verdana"/>
          <w:color w:val="000000" w:themeColor="text1"/>
          <w:sz w:val="22"/>
        </w:rPr>
        <w:t>Records</w:t>
      </w:r>
      <w:r w:rsidR="00066003" w:rsidRPr="00EC18BC">
        <w:rPr>
          <w:rFonts w:ascii="Verdana" w:hAnsi="Verdana"/>
          <w:color w:val="000000" w:themeColor="text1"/>
          <w:sz w:val="22"/>
        </w:rPr>
        <w:t xml:space="preserve"> </w:t>
      </w:r>
      <w:r w:rsidR="00360E82">
        <w:rPr>
          <w:rFonts w:ascii="Verdana" w:hAnsi="Verdana"/>
          <w:color w:val="000000" w:themeColor="text1"/>
          <w:sz w:val="22"/>
        </w:rPr>
        <w:t xml:space="preserve">Management, </w:t>
      </w:r>
      <w:r w:rsidR="00066003" w:rsidRPr="00EC18BC">
        <w:rPr>
          <w:rFonts w:ascii="Verdana" w:hAnsi="Verdana"/>
          <w:color w:val="000000" w:themeColor="text1"/>
          <w:sz w:val="22"/>
        </w:rPr>
        <w:t>Retention</w:t>
      </w:r>
      <w:r w:rsidR="00360E82">
        <w:rPr>
          <w:rFonts w:ascii="Verdana" w:hAnsi="Verdana"/>
          <w:color w:val="000000" w:themeColor="text1"/>
          <w:sz w:val="22"/>
        </w:rPr>
        <w:t xml:space="preserve"> and Destruction</w:t>
      </w:r>
      <w:r w:rsidR="00066003" w:rsidRPr="00EC18BC">
        <w:rPr>
          <w:rFonts w:ascii="Verdana" w:hAnsi="Verdana"/>
          <w:color w:val="000000" w:themeColor="text1"/>
          <w:sz w:val="22"/>
        </w:rPr>
        <w:t xml:space="preserve"> Policy</w:t>
      </w:r>
      <w:r w:rsidR="00393E6D" w:rsidRPr="00EC18BC">
        <w:rPr>
          <w:rFonts w:ascii="Verdana" w:hAnsi="Verdana"/>
          <w:color w:val="000000" w:themeColor="text1"/>
          <w:sz w:val="22"/>
        </w:rPr>
        <w:t xml:space="preserve">. </w:t>
      </w:r>
      <w:r w:rsidRPr="00EC18BC">
        <w:rPr>
          <w:rFonts w:ascii="Verdana" w:hAnsi="Verdana"/>
          <w:color w:val="000000" w:themeColor="text1"/>
          <w:sz w:val="22"/>
        </w:rPr>
        <w:t>The policy operates on the principle that we keep personal data for no longer than is necessary for the purpose for which we collected it. It is also kept in accordance with any legal requirements that are imposed on us. This means that the retention period for your personal data varies depending on the type of personal data.</w:t>
      </w:r>
    </w:p>
    <w:p w14:paraId="0562CB0E" w14:textId="77777777" w:rsidR="005C7ECF" w:rsidRPr="00EC18BC" w:rsidRDefault="005C7ECF" w:rsidP="00774E39">
      <w:pPr>
        <w:spacing w:after="0"/>
        <w:ind w:left="0"/>
        <w:rPr>
          <w:rFonts w:ascii="Verdana" w:hAnsi="Verdana"/>
          <w:color w:val="000000" w:themeColor="text1"/>
          <w:sz w:val="22"/>
        </w:rPr>
      </w:pPr>
    </w:p>
    <w:p w14:paraId="7B97338E" w14:textId="77777777" w:rsidR="005C7ECF" w:rsidRPr="00EC18BC" w:rsidRDefault="005D674D" w:rsidP="003A6ED3">
      <w:pPr>
        <w:pStyle w:val="Heading1"/>
        <w:spacing w:after="0"/>
        <w:ind w:left="10"/>
        <w:rPr>
          <w:rFonts w:ascii="Verdana" w:hAnsi="Verdana"/>
          <w:color w:val="000000" w:themeColor="text1"/>
          <w:sz w:val="22"/>
        </w:rPr>
      </w:pPr>
      <w:r w:rsidRPr="00EC18BC">
        <w:rPr>
          <w:rFonts w:ascii="Verdana" w:hAnsi="Verdana"/>
          <w:b/>
          <w:color w:val="000000" w:themeColor="text1"/>
          <w:sz w:val="28"/>
          <w:szCs w:val="28"/>
        </w:rPr>
        <w:t>Security</w:t>
      </w:r>
      <w:r w:rsidR="00066003" w:rsidRPr="00EC18BC">
        <w:rPr>
          <w:rFonts w:ascii="Verdana" w:hAnsi="Verdana"/>
          <w:b/>
          <w:color w:val="000000" w:themeColor="text1"/>
          <w:sz w:val="28"/>
          <w:szCs w:val="28"/>
        </w:rPr>
        <w:t xml:space="preserve"> – How we Protect your Personal Data</w:t>
      </w:r>
    </w:p>
    <w:p w14:paraId="400FC9FB" w14:textId="77777777" w:rsidR="005C7ECF" w:rsidRPr="00EC18BC" w:rsidRDefault="00066003" w:rsidP="00774E39">
      <w:pPr>
        <w:spacing w:after="0"/>
        <w:ind w:left="0"/>
        <w:rPr>
          <w:rFonts w:ascii="Verdana" w:hAnsi="Verdana"/>
          <w:color w:val="000000" w:themeColor="text1"/>
          <w:sz w:val="22"/>
        </w:rPr>
      </w:pPr>
      <w:r w:rsidRPr="00EC18BC">
        <w:rPr>
          <w:rFonts w:ascii="Verdana" w:hAnsi="Verdana"/>
          <w:color w:val="000000" w:themeColor="text1"/>
          <w:sz w:val="22"/>
        </w:rPr>
        <w:t>The University is</w:t>
      </w:r>
      <w:r w:rsidR="005D674D" w:rsidRPr="00EC18BC">
        <w:rPr>
          <w:rFonts w:ascii="Verdana" w:hAnsi="Verdana"/>
          <w:color w:val="000000" w:themeColor="text1"/>
          <w:sz w:val="22"/>
        </w:rPr>
        <w:t xml:space="preserve"> committed to ensuring that your personal data is secure with us and with the data processors who act on our behalf. We are continuously taking technical and organisational steps to better protect your information</w:t>
      </w:r>
      <w:r w:rsidR="00393E6D" w:rsidRPr="00EC18BC">
        <w:rPr>
          <w:rFonts w:ascii="Verdana" w:hAnsi="Verdana"/>
          <w:color w:val="000000" w:themeColor="text1"/>
          <w:sz w:val="22"/>
        </w:rPr>
        <w:t xml:space="preserve">. </w:t>
      </w:r>
    </w:p>
    <w:p w14:paraId="34CE0A41" w14:textId="77777777" w:rsidR="003016E9" w:rsidRPr="00EC18BC" w:rsidRDefault="003016E9" w:rsidP="00774E39">
      <w:pPr>
        <w:pStyle w:val="Heading1"/>
        <w:spacing w:after="0"/>
        <w:ind w:left="0"/>
        <w:rPr>
          <w:rFonts w:ascii="Verdana" w:hAnsi="Verdana"/>
          <w:b/>
          <w:color w:val="000000" w:themeColor="text1"/>
          <w:sz w:val="22"/>
        </w:rPr>
      </w:pPr>
    </w:p>
    <w:p w14:paraId="430BC13A" w14:textId="77777777" w:rsidR="005C7ECF" w:rsidRPr="00EC18BC" w:rsidRDefault="005D674D" w:rsidP="003A6ED3">
      <w:pPr>
        <w:pStyle w:val="Heading1"/>
        <w:spacing w:after="0"/>
        <w:ind w:left="0"/>
        <w:rPr>
          <w:rFonts w:ascii="Verdana" w:hAnsi="Verdana"/>
          <w:color w:val="000000" w:themeColor="text1"/>
          <w:sz w:val="22"/>
        </w:rPr>
      </w:pPr>
      <w:r w:rsidRPr="00EC18BC">
        <w:rPr>
          <w:rFonts w:ascii="Verdana" w:hAnsi="Verdana"/>
          <w:b/>
          <w:color w:val="000000" w:themeColor="text1"/>
          <w:sz w:val="28"/>
          <w:szCs w:val="28"/>
        </w:rPr>
        <w:t>Website Privacy Policy</w:t>
      </w:r>
    </w:p>
    <w:p w14:paraId="0142F177" w14:textId="77777777" w:rsidR="00F10047" w:rsidRPr="00EC18BC" w:rsidRDefault="005D674D" w:rsidP="00774E39">
      <w:pPr>
        <w:spacing w:after="0"/>
        <w:ind w:left="0"/>
        <w:rPr>
          <w:rFonts w:ascii="Verdana" w:hAnsi="Verdana"/>
          <w:color w:val="000000" w:themeColor="text1"/>
          <w:sz w:val="22"/>
        </w:rPr>
      </w:pPr>
      <w:r w:rsidRPr="00EC18BC">
        <w:rPr>
          <w:rFonts w:ascii="Verdana" w:hAnsi="Verdana"/>
          <w:color w:val="000000" w:themeColor="text1"/>
          <w:sz w:val="22"/>
        </w:rPr>
        <w:t xml:space="preserve">The </w:t>
      </w:r>
      <w:r w:rsidR="00CE72CE" w:rsidRPr="00EC18BC">
        <w:rPr>
          <w:rFonts w:ascii="Verdana" w:hAnsi="Verdana"/>
          <w:color w:val="000000" w:themeColor="text1"/>
          <w:sz w:val="22"/>
        </w:rPr>
        <w:t>TU Dublin</w:t>
      </w:r>
      <w:r w:rsidRPr="00EC18BC">
        <w:rPr>
          <w:rFonts w:ascii="Verdana" w:hAnsi="Verdana"/>
          <w:color w:val="000000" w:themeColor="text1"/>
          <w:sz w:val="22"/>
        </w:rPr>
        <w:t xml:space="preserve"> website privacy policy explains how data may be gathered about users of the </w:t>
      </w:r>
      <w:r w:rsidR="000964DD" w:rsidRPr="00EC18BC">
        <w:rPr>
          <w:rFonts w:ascii="Verdana" w:hAnsi="Verdana"/>
          <w:color w:val="000000" w:themeColor="text1"/>
          <w:sz w:val="22"/>
        </w:rPr>
        <w:t>University’s website</w:t>
      </w:r>
      <w:r w:rsidRPr="00EC18BC">
        <w:rPr>
          <w:rFonts w:ascii="Verdana" w:hAnsi="Verdana"/>
          <w:color w:val="000000" w:themeColor="text1"/>
          <w:sz w:val="22"/>
        </w:rPr>
        <w:t>.</w:t>
      </w:r>
    </w:p>
    <w:p w14:paraId="62EBF3C5" w14:textId="77777777" w:rsidR="003016E9" w:rsidRPr="00EC18BC" w:rsidRDefault="003016E9" w:rsidP="00774E39">
      <w:pPr>
        <w:pStyle w:val="Heading1"/>
        <w:spacing w:after="0"/>
        <w:ind w:left="0"/>
        <w:rPr>
          <w:rFonts w:ascii="Verdana" w:hAnsi="Verdana"/>
          <w:b/>
          <w:color w:val="000000" w:themeColor="text1"/>
          <w:sz w:val="22"/>
        </w:rPr>
      </w:pPr>
    </w:p>
    <w:p w14:paraId="3B1A7E95" w14:textId="77777777" w:rsidR="005C7ECF" w:rsidRPr="00EC18BC" w:rsidRDefault="005D674D" w:rsidP="003A6ED3">
      <w:pPr>
        <w:pStyle w:val="Heading1"/>
        <w:spacing w:after="0"/>
        <w:ind w:left="0"/>
        <w:rPr>
          <w:rFonts w:ascii="Verdana" w:hAnsi="Verdana"/>
          <w:color w:val="000000" w:themeColor="text1"/>
          <w:sz w:val="22"/>
        </w:rPr>
      </w:pPr>
      <w:r w:rsidRPr="00EC18BC">
        <w:rPr>
          <w:rFonts w:ascii="Verdana" w:hAnsi="Verdana"/>
          <w:b/>
          <w:color w:val="000000" w:themeColor="text1"/>
          <w:sz w:val="28"/>
          <w:szCs w:val="28"/>
        </w:rPr>
        <w:t xml:space="preserve">How </w:t>
      </w:r>
      <w:r w:rsidR="00CE72CE" w:rsidRPr="00EC18BC">
        <w:rPr>
          <w:rFonts w:ascii="Verdana" w:hAnsi="Verdana"/>
          <w:b/>
          <w:color w:val="000000" w:themeColor="text1"/>
          <w:sz w:val="28"/>
          <w:szCs w:val="28"/>
        </w:rPr>
        <w:t xml:space="preserve">TU Dublin </w:t>
      </w:r>
      <w:r w:rsidRPr="00EC18BC">
        <w:rPr>
          <w:rFonts w:ascii="Verdana" w:hAnsi="Verdana"/>
          <w:b/>
          <w:color w:val="000000" w:themeColor="text1"/>
          <w:sz w:val="28"/>
          <w:szCs w:val="28"/>
        </w:rPr>
        <w:t>will contact you</w:t>
      </w:r>
    </w:p>
    <w:p w14:paraId="52F28BC6" w14:textId="2E70E6F3" w:rsidR="00066003" w:rsidRPr="00EC18BC" w:rsidRDefault="0063F9AC" w:rsidP="2A75D9A2">
      <w:pPr>
        <w:spacing w:after="0"/>
        <w:ind w:left="0"/>
        <w:rPr>
          <w:rFonts w:ascii="Verdana" w:hAnsi="Verdana"/>
          <w:color w:val="000000" w:themeColor="text1"/>
          <w:sz w:val="22"/>
        </w:rPr>
      </w:pPr>
      <w:r w:rsidRPr="2A75D9A2">
        <w:rPr>
          <w:rFonts w:ascii="Verdana" w:hAnsi="Verdana"/>
          <w:color w:val="000000" w:themeColor="text1"/>
          <w:sz w:val="22"/>
        </w:rPr>
        <w:t>We</w:t>
      </w:r>
      <w:r w:rsidR="6B7B34C8" w:rsidRPr="2A75D9A2">
        <w:rPr>
          <w:rFonts w:ascii="Verdana" w:hAnsi="Verdana"/>
          <w:color w:val="000000" w:themeColor="text1"/>
          <w:sz w:val="22"/>
        </w:rPr>
        <w:t xml:space="preserve"> may contact you by telephone, email or post. In addition, if you have provided us with your mobile number, we may text you with </w:t>
      </w:r>
      <w:r w:rsidR="3565B1D3" w:rsidRPr="2A75D9A2">
        <w:rPr>
          <w:rFonts w:ascii="Verdana" w:hAnsi="Verdana"/>
          <w:color w:val="000000" w:themeColor="text1"/>
          <w:sz w:val="22"/>
        </w:rPr>
        <w:t>University</w:t>
      </w:r>
      <w:r w:rsidR="6B7B34C8" w:rsidRPr="2A75D9A2">
        <w:rPr>
          <w:rFonts w:ascii="Verdana" w:hAnsi="Verdana"/>
          <w:color w:val="000000" w:themeColor="text1"/>
          <w:sz w:val="22"/>
        </w:rPr>
        <w:t xml:space="preserve">-related information e.g. exam information, grant information, appointment reminders, </w:t>
      </w:r>
      <w:r w:rsidR="00360E82">
        <w:rPr>
          <w:rFonts w:ascii="Verdana" w:hAnsi="Verdana"/>
          <w:color w:val="000000" w:themeColor="text1"/>
          <w:sz w:val="22"/>
        </w:rPr>
        <w:t xml:space="preserve">class cancellation, </w:t>
      </w:r>
      <w:r w:rsidR="6B7B34C8" w:rsidRPr="2A75D9A2">
        <w:rPr>
          <w:rFonts w:ascii="Verdana" w:hAnsi="Verdana"/>
          <w:color w:val="000000" w:themeColor="text1"/>
          <w:sz w:val="22"/>
        </w:rPr>
        <w:t>etc.</w:t>
      </w:r>
      <w:r w:rsidR="5793B11D" w:rsidRPr="2A75D9A2">
        <w:rPr>
          <w:rFonts w:ascii="Verdana" w:hAnsi="Verdana"/>
          <w:color w:val="000000" w:themeColor="text1"/>
          <w:sz w:val="22"/>
        </w:rPr>
        <w:t xml:space="preserve"> In order for us to have accurate information on record for you, </w:t>
      </w:r>
      <w:r w:rsidRPr="2A75D9A2">
        <w:rPr>
          <w:rFonts w:ascii="Verdana" w:hAnsi="Verdana"/>
          <w:color w:val="000000" w:themeColor="text1"/>
          <w:sz w:val="22"/>
        </w:rPr>
        <w:t>it is important that you keep your</w:t>
      </w:r>
      <w:r w:rsidR="46E522EB" w:rsidRPr="2A75D9A2">
        <w:rPr>
          <w:rFonts w:ascii="Verdana" w:hAnsi="Verdana"/>
          <w:color w:val="000000" w:themeColor="text1"/>
          <w:sz w:val="22"/>
        </w:rPr>
        <w:t xml:space="preserve"> address and</w:t>
      </w:r>
      <w:r w:rsidRPr="2A75D9A2">
        <w:rPr>
          <w:rFonts w:ascii="Verdana" w:hAnsi="Verdana"/>
          <w:color w:val="000000" w:themeColor="text1"/>
          <w:sz w:val="22"/>
        </w:rPr>
        <w:t xml:space="preserve"> mobile number up to date </w:t>
      </w:r>
      <w:r w:rsidR="0944D947" w:rsidRPr="2A75D9A2">
        <w:rPr>
          <w:rFonts w:ascii="Verdana" w:hAnsi="Verdana"/>
          <w:color w:val="000000" w:themeColor="text1"/>
          <w:sz w:val="22"/>
        </w:rPr>
        <w:t>(</w:t>
      </w:r>
      <w:r w:rsidR="46E522EB" w:rsidRPr="2A75D9A2">
        <w:rPr>
          <w:rFonts w:ascii="Verdana" w:hAnsi="Verdana"/>
          <w:color w:val="000000" w:themeColor="text1"/>
          <w:sz w:val="22"/>
        </w:rPr>
        <w:t xml:space="preserve">note that it may </w:t>
      </w:r>
      <w:r w:rsidRPr="2A75D9A2">
        <w:rPr>
          <w:rFonts w:ascii="Verdana" w:hAnsi="Verdana"/>
          <w:color w:val="000000" w:themeColor="text1"/>
          <w:sz w:val="22"/>
        </w:rPr>
        <w:t>take 24 hours to</w:t>
      </w:r>
      <w:r w:rsidR="46E522EB" w:rsidRPr="2A75D9A2">
        <w:rPr>
          <w:rFonts w:ascii="Verdana" w:hAnsi="Verdana"/>
          <w:color w:val="000000" w:themeColor="text1"/>
          <w:sz w:val="22"/>
        </w:rPr>
        <w:t xml:space="preserve"> update our systems</w:t>
      </w:r>
      <w:r w:rsidR="0944D947" w:rsidRPr="2A75D9A2">
        <w:rPr>
          <w:rFonts w:ascii="Verdana" w:hAnsi="Verdana"/>
          <w:color w:val="000000" w:themeColor="text1"/>
          <w:sz w:val="22"/>
        </w:rPr>
        <w:t>)</w:t>
      </w:r>
      <w:r w:rsidRPr="2A75D9A2">
        <w:rPr>
          <w:rFonts w:ascii="Verdana" w:hAnsi="Verdana"/>
          <w:color w:val="000000" w:themeColor="text1"/>
          <w:sz w:val="22"/>
        </w:rPr>
        <w:t>. Please notify the Registrar’s Office or School Office if you change address</w:t>
      </w:r>
      <w:r w:rsidR="46E522EB" w:rsidRPr="2A75D9A2">
        <w:rPr>
          <w:rFonts w:ascii="Verdana" w:hAnsi="Verdana"/>
          <w:color w:val="000000" w:themeColor="text1"/>
          <w:sz w:val="22"/>
        </w:rPr>
        <w:t xml:space="preserve"> or mobile number</w:t>
      </w:r>
      <w:r w:rsidRPr="2A75D9A2">
        <w:rPr>
          <w:rFonts w:ascii="Verdana" w:hAnsi="Verdana"/>
          <w:color w:val="000000" w:themeColor="text1"/>
          <w:sz w:val="22"/>
        </w:rPr>
        <w:t>.</w:t>
      </w:r>
    </w:p>
    <w:p w14:paraId="6D98A12B" w14:textId="77777777" w:rsidR="005C7ECF" w:rsidRPr="00EC18BC" w:rsidRDefault="005C7ECF" w:rsidP="00774E39">
      <w:pPr>
        <w:spacing w:after="0"/>
        <w:ind w:left="0"/>
        <w:rPr>
          <w:rFonts w:ascii="Verdana" w:hAnsi="Verdana"/>
          <w:color w:val="000000" w:themeColor="text1"/>
          <w:sz w:val="22"/>
        </w:rPr>
      </w:pPr>
    </w:p>
    <w:p w14:paraId="73384D3F" w14:textId="77777777" w:rsidR="005C7ECF" w:rsidRPr="00EC18BC" w:rsidRDefault="005D674D" w:rsidP="003A6ED3">
      <w:pPr>
        <w:pStyle w:val="Heading1"/>
        <w:spacing w:after="0"/>
        <w:ind w:left="0"/>
        <w:rPr>
          <w:rFonts w:ascii="Verdana" w:hAnsi="Verdana"/>
          <w:b/>
          <w:color w:val="000000" w:themeColor="text1"/>
          <w:sz w:val="28"/>
          <w:szCs w:val="28"/>
        </w:rPr>
      </w:pPr>
      <w:r w:rsidRPr="00EC18BC">
        <w:rPr>
          <w:rFonts w:ascii="Verdana" w:hAnsi="Verdana"/>
          <w:b/>
          <w:color w:val="000000" w:themeColor="text1"/>
          <w:sz w:val="28"/>
          <w:szCs w:val="28"/>
        </w:rPr>
        <w:t>Questions &amp; Complaints</w:t>
      </w:r>
    </w:p>
    <w:p w14:paraId="2CD33095" w14:textId="77777777" w:rsidR="00F10047" w:rsidRPr="00EC18BC" w:rsidRDefault="6B7B34C8" w:rsidP="00360E82">
      <w:pPr>
        <w:spacing w:after="0"/>
        <w:ind w:left="0"/>
        <w:rPr>
          <w:rFonts w:ascii="Verdana" w:hAnsi="Verdana"/>
          <w:color w:val="000000" w:themeColor="text1"/>
          <w:sz w:val="22"/>
        </w:rPr>
      </w:pPr>
      <w:r w:rsidRPr="2A75D9A2">
        <w:rPr>
          <w:rFonts w:ascii="Verdana" w:hAnsi="Verdana"/>
          <w:color w:val="000000" w:themeColor="text1"/>
          <w:sz w:val="22"/>
        </w:rPr>
        <w:t xml:space="preserve">If you are unhappy with the </w:t>
      </w:r>
      <w:r w:rsidR="3565B1D3" w:rsidRPr="2A75D9A2">
        <w:rPr>
          <w:rFonts w:ascii="Verdana" w:hAnsi="Verdana"/>
          <w:color w:val="000000" w:themeColor="text1"/>
          <w:sz w:val="22"/>
        </w:rPr>
        <w:t>University’s handling</w:t>
      </w:r>
      <w:r w:rsidRPr="2A75D9A2">
        <w:rPr>
          <w:rFonts w:ascii="Verdana" w:hAnsi="Verdana"/>
          <w:color w:val="000000" w:themeColor="text1"/>
          <w:sz w:val="22"/>
        </w:rPr>
        <w:t xml:space="preserve"> of your personal data, or believe that the requirements of the Data Protection Act or GDPR may not be fully complied with, you should contact the </w:t>
      </w:r>
      <w:r w:rsidR="3565B1D3" w:rsidRPr="2A75D9A2">
        <w:rPr>
          <w:rFonts w:ascii="Verdana" w:hAnsi="Verdana"/>
          <w:color w:val="000000" w:themeColor="text1"/>
          <w:sz w:val="22"/>
        </w:rPr>
        <w:t>University’s Data</w:t>
      </w:r>
      <w:r w:rsidRPr="2A75D9A2">
        <w:rPr>
          <w:rFonts w:ascii="Verdana" w:hAnsi="Verdana"/>
          <w:color w:val="000000" w:themeColor="text1"/>
          <w:sz w:val="22"/>
        </w:rPr>
        <w:t xml:space="preserve"> Protection Office in the first instance. You also have the right to submit a complaint to the Data Protection Commissioner.</w:t>
      </w:r>
    </w:p>
    <w:p w14:paraId="2946DB82" w14:textId="77777777" w:rsidR="005C7ECF" w:rsidRPr="00EC18BC" w:rsidRDefault="005C7ECF" w:rsidP="00774E39">
      <w:pPr>
        <w:spacing w:after="0"/>
        <w:ind w:left="0"/>
        <w:rPr>
          <w:rFonts w:ascii="Verdana" w:hAnsi="Verdana"/>
          <w:color w:val="000000" w:themeColor="text1"/>
          <w:sz w:val="22"/>
        </w:rPr>
      </w:pPr>
    </w:p>
    <w:p w14:paraId="5997CC1D" w14:textId="77777777" w:rsidR="00EC18BC" w:rsidRDefault="00EC18BC" w:rsidP="00D8375C">
      <w:pPr>
        <w:spacing w:after="0" w:line="276" w:lineRule="auto"/>
        <w:ind w:left="0"/>
        <w:textAlignment w:val="baseline"/>
        <w:rPr>
          <w:rFonts w:ascii="Verdana" w:hAnsi="Verdana" w:cs="Helvetica"/>
          <w:b/>
          <w:bCs/>
          <w:color w:val="333333"/>
          <w:sz w:val="28"/>
          <w:szCs w:val="28"/>
          <w:bdr w:val="none" w:sz="0" w:space="0" w:color="auto" w:frame="1"/>
          <w:lang w:val="en-IE" w:eastAsia="en-IE"/>
        </w:rPr>
      </w:pPr>
    </w:p>
    <w:p w14:paraId="6FDB007A" w14:textId="77777777" w:rsidR="00D8375C" w:rsidRPr="00EC18BC" w:rsidRDefault="00D8375C" w:rsidP="00D8375C">
      <w:pPr>
        <w:spacing w:after="0" w:line="276" w:lineRule="auto"/>
        <w:ind w:left="0"/>
        <w:textAlignment w:val="baseline"/>
        <w:rPr>
          <w:rFonts w:ascii="Verdana" w:hAnsi="Verdana" w:cs="Helvetica"/>
          <w:b/>
          <w:bCs/>
          <w:color w:val="333333"/>
          <w:sz w:val="28"/>
          <w:szCs w:val="28"/>
          <w:bdr w:val="none" w:sz="0" w:space="0" w:color="auto" w:frame="1"/>
          <w:lang w:val="en-IE" w:eastAsia="en-IE"/>
        </w:rPr>
      </w:pPr>
      <w:r w:rsidRPr="00EC18BC">
        <w:rPr>
          <w:rFonts w:ascii="Verdana" w:hAnsi="Verdana" w:cs="Helvetica"/>
          <w:b/>
          <w:bCs/>
          <w:color w:val="333333"/>
          <w:sz w:val="28"/>
          <w:szCs w:val="28"/>
          <w:bdr w:val="none" w:sz="0" w:space="0" w:color="auto" w:frame="1"/>
          <w:lang w:val="en-IE" w:eastAsia="en-IE"/>
        </w:rPr>
        <w:t>How to contact us</w:t>
      </w:r>
    </w:p>
    <w:p w14:paraId="110FFD37" w14:textId="77777777" w:rsidR="00D8375C" w:rsidRPr="00EC18BC" w:rsidRDefault="00D8375C" w:rsidP="00D8375C">
      <w:pPr>
        <w:spacing w:after="0" w:line="276" w:lineRule="auto"/>
        <w:ind w:left="0"/>
        <w:textAlignment w:val="baseline"/>
        <w:rPr>
          <w:rFonts w:ascii="Verdana" w:hAnsi="Verdana" w:cs="Helvetica"/>
          <w:b/>
          <w:bCs/>
          <w:color w:val="333333"/>
          <w:sz w:val="22"/>
          <w:bdr w:val="none" w:sz="0" w:space="0" w:color="auto" w:frame="1"/>
          <w:lang w:val="en-IE" w:eastAsia="en-IE"/>
        </w:rPr>
      </w:pPr>
    </w:p>
    <w:p w14:paraId="27020786" w14:textId="77777777" w:rsidR="00D8375C" w:rsidRPr="00EC18BC" w:rsidRDefault="00D8375C" w:rsidP="00D8375C">
      <w:pPr>
        <w:spacing w:after="0" w:line="276" w:lineRule="auto"/>
        <w:ind w:left="0"/>
        <w:textAlignment w:val="baseline"/>
        <w:rPr>
          <w:rFonts w:ascii="Verdana" w:hAnsi="Verdana" w:cs="Helvetica"/>
          <w:color w:val="444444"/>
          <w:sz w:val="22"/>
          <w:lang w:val="en-IE" w:eastAsia="en-IE"/>
        </w:rPr>
      </w:pPr>
      <w:r w:rsidRPr="00EC18BC">
        <w:rPr>
          <w:rFonts w:ascii="Verdana" w:hAnsi="Verdana" w:cs="Helvetica"/>
          <w:b/>
          <w:bCs/>
          <w:color w:val="333333"/>
          <w:sz w:val="22"/>
          <w:bdr w:val="none" w:sz="0" w:space="0" w:color="auto" w:frame="1"/>
          <w:lang w:val="en-IE" w:eastAsia="en-IE"/>
        </w:rPr>
        <w:t>Data Controller:</w:t>
      </w:r>
    </w:p>
    <w:p w14:paraId="245BFEE3" w14:textId="77777777" w:rsidR="00D8375C" w:rsidRPr="00360E82" w:rsidRDefault="00D8375C" w:rsidP="00D8375C">
      <w:pPr>
        <w:spacing w:after="0" w:line="276" w:lineRule="auto"/>
        <w:ind w:left="0"/>
        <w:textAlignment w:val="baseline"/>
        <w:rPr>
          <w:rFonts w:ascii="Verdana" w:hAnsi="Verdana" w:cs="Helvetica"/>
          <w:color w:val="auto"/>
          <w:sz w:val="22"/>
          <w:lang w:val="en-IE" w:eastAsia="en-IE"/>
        </w:rPr>
      </w:pPr>
      <w:r w:rsidRPr="00360E82">
        <w:rPr>
          <w:rFonts w:ascii="Verdana" w:hAnsi="Verdana" w:cs="Helvetica"/>
          <w:color w:val="auto"/>
          <w:sz w:val="22"/>
          <w:lang w:val="en-IE" w:eastAsia="en-IE"/>
        </w:rPr>
        <w:t>Please contact us if you have any questions about the information we hold about you or to request a copy of that information.</w:t>
      </w:r>
    </w:p>
    <w:p w14:paraId="6B699379" w14:textId="77777777" w:rsidR="00393E6D" w:rsidRPr="00EC18BC" w:rsidRDefault="00393E6D" w:rsidP="00D8375C">
      <w:pPr>
        <w:spacing w:after="0" w:line="276" w:lineRule="auto"/>
        <w:ind w:left="0"/>
        <w:textAlignment w:val="baseline"/>
        <w:rPr>
          <w:rFonts w:ascii="Verdana" w:hAnsi="Verdana" w:cs="Helvetica"/>
          <w:color w:val="444444"/>
          <w:sz w:val="22"/>
          <w:lang w:val="en-IE" w:eastAsia="en-IE"/>
        </w:rPr>
      </w:pPr>
    </w:p>
    <w:p w14:paraId="1B4BEDD4" w14:textId="7B30F0A3" w:rsidR="00B300C3" w:rsidRPr="00360E82" w:rsidRDefault="00B300C3" w:rsidP="00B300C3">
      <w:pPr>
        <w:spacing w:after="0" w:line="276" w:lineRule="auto"/>
        <w:ind w:left="0"/>
        <w:textAlignment w:val="baseline"/>
        <w:rPr>
          <w:rFonts w:ascii="Verdana" w:hAnsi="Verdana" w:cs="Helvetica"/>
          <w:color w:val="auto"/>
          <w:sz w:val="22"/>
          <w:lang w:val="en-IE" w:eastAsia="en-IE"/>
        </w:rPr>
      </w:pPr>
      <w:bookmarkStart w:id="0" w:name="_Hlk141365025"/>
      <w:r w:rsidRPr="00360E82">
        <w:rPr>
          <w:rFonts w:ascii="Verdana" w:hAnsi="Verdana" w:cs="Helvetica"/>
          <w:color w:val="auto"/>
          <w:sz w:val="22"/>
          <w:lang w:val="en-IE" w:eastAsia="en-IE"/>
        </w:rPr>
        <w:t>Data Protection Office</w:t>
      </w:r>
      <w:r w:rsidR="00380159">
        <w:rPr>
          <w:rFonts w:ascii="Verdana" w:hAnsi="Verdana" w:cs="Helvetica"/>
          <w:color w:val="auto"/>
          <w:sz w:val="22"/>
          <w:lang w:val="en-IE" w:eastAsia="en-IE"/>
        </w:rPr>
        <w:t>r</w:t>
      </w:r>
      <w:r w:rsidRPr="00360E82">
        <w:rPr>
          <w:rFonts w:ascii="Verdana" w:hAnsi="Verdana" w:cs="Helvetica"/>
          <w:color w:val="auto"/>
          <w:sz w:val="22"/>
          <w:lang w:val="en-IE" w:eastAsia="en-IE"/>
        </w:rPr>
        <w:t>, TU Dublin –</w:t>
      </w:r>
    </w:p>
    <w:p w14:paraId="1B1E0163" w14:textId="77777777" w:rsidR="00B300C3" w:rsidRPr="00EC18BC" w:rsidRDefault="00B300C3" w:rsidP="00B300C3">
      <w:pPr>
        <w:numPr>
          <w:ilvl w:val="0"/>
          <w:numId w:val="16"/>
        </w:numPr>
        <w:spacing w:after="0" w:line="276" w:lineRule="auto"/>
        <w:contextualSpacing/>
        <w:textAlignment w:val="baseline"/>
        <w:rPr>
          <w:rFonts w:ascii="Verdana" w:hAnsi="Verdana" w:cs="Helvetica"/>
          <w:color w:val="444444"/>
          <w:sz w:val="22"/>
          <w:lang w:val="en-IE" w:eastAsia="en-IE"/>
        </w:rPr>
      </w:pPr>
      <w:r w:rsidRPr="00360E82">
        <w:rPr>
          <w:rFonts w:ascii="Verdana" w:hAnsi="Verdana" w:cs="Helvetica"/>
          <w:color w:val="auto"/>
          <w:sz w:val="22"/>
          <w:lang w:val="en-IE" w:eastAsia="en-IE"/>
        </w:rPr>
        <w:t>By email:</w:t>
      </w:r>
      <w:r w:rsidRPr="00EC18BC">
        <w:rPr>
          <w:rFonts w:ascii="Verdana" w:hAnsi="Verdana" w:cs="Helvetica"/>
          <w:color w:val="444444"/>
          <w:sz w:val="22"/>
          <w:lang w:val="en-IE" w:eastAsia="en-IE"/>
        </w:rPr>
        <w:t> </w:t>
      </w:r>
      <w:hyperlink r:id="rId22" w:history="1">
        <w:r w:rsidR="00A8705E" w:rsidRPr="00EC18BC">
          <w:rPr>
            <w:rStyle w:val="Hyperlink"/>
            <w:rFonts w:ascii="Verdana" w:eastAsiaTheme="majorEastAsia" w:hAnsi="Verdana"/>
            <w:sz w:val="22"/>
            <w:lang w:eastAsia="en-US"/>
          </w:rPr>
          <w:t>dataprotection@tudublin.ie</w:t>
        </w:r>
      </w:hyperlink>
    </w:p>
    <w:p w14:paraId="62C502DD" w14:textId="7CD7BB14" w:rsidR="00360E82" w:rsidRPr="00360E82" w:rsidRDefault="00360E82" w:rsidP="00360E82">
      <w:pPr>
        <w:pStyle w:val="ListParagraph"/>
        <w:numPr>
          <w:ilvl w:val="0"/>
          <w:numId w:val="16"/>
        </w:numPr>
        <w:spacing w:after="0" w:line="276" w:lineRule="auto"/>
        <w:textAlignment w:val="baseline"/>
        <w:rPr>
          <w:rFonts w:ascii="Verdana" w:hAnsi="Verdana" w:cs="Helvetica"/>
          <w:color w:val="auto"/>
          <w:sz w:val="22"/>
          <w:lang w:val="en-IE" w:eastAsia="en-IE"/>
        </w:rPr>
      </w:pPr>
      <w:r w:rsidRPr="00360E82">
        <w:rPr>
          <w:rFonts w:ascii="Verdana" w:hAnsi="Verdana" w:cs="Helvetica"/>
          <w:color w:val="auto"/>
          <w:sz w:val="22"/>
          <w:lang w:val="en-IE" w:eastAsia="en-IE"/>
        </w:rPr>
        <w:t xml:space="preserve">In writing: The </w:t>
      </w:r>
      <w:r w:rsidR="00380159">
        <w:rPr>
          <w:rFonts w:ascii="Verdana" w:hAnsi="Verdana" w:cs="Helvetica"/>
          <w:color w:val="auto"/>
          <w:sz w:val="22"/>
          <w:lang w:val="en-IE" w:eastAsia="en-IE"/>
        </w:rPr>
        <w:t xml:space="preserve">Information Governance </w:t>
      </w:r>
      <w:r w:rsidRPr="00360E82">
        <w:rPr>
          <w:rFonts w:ascii="Verdana" w:hAnsi="Verdana" w:cs="Helvetica"/>
          <w:color w:val="auto"/>
          <w:sz w:val="22"/>
          <w:lang w:val="en-IE" w:eastAsia="en-IE"/>
        </w:rPr>
        <w:t>Office, TU Dublin, Blanchardstown Road North, Dublin 15, D15 YV78</w:t>
      </w:r>
    </w:p>
    <w:p w14:paraId="3B0BC12F" w14:textId="49830B18" w:rsidR="00360E82" w:rsidRPr="00360E82" w:rsidRDefault="00360E82" w:rsidP="00360E82">
      <w:pPr>
        <w:pStyle w:val="ListParagraph"/>
        <w:numPr>
          <w:ilvl w:val="0"/>
          <w:numId w:val="16"/>
        </w:numPr>
        <w:spacing w:after="0" w:line="276" w:lineRule="auto"/>
        <w:textAlignment w:val="baseline"/>
        <w:rPr>
          <w:rFonts w:ascii="Verdana" w:hAnsi="Verdana" w:cs="Helvetica"/>
          <w:color w:val="auto"/>
          <w:sz w:val="22"/>
          <w:lang w:val="en-IE" w:eastAsia="en-IE"/>
        </w:rPr>
      </w:pPr>
      <w:r w:rsidRPr="00360E82">
        <w:rPr>
          <w:rFonts w:ascii="Verdana" w:hAnsi="Verdana" w:cs="Helvetica"/>
          <w:color w:val="auto"/>
          <w:sz w:val="22"/>
          <w:lang w:val="en-IE" w:eastAsia="en-IE"/>
        </w:rPr>
        <w:t>Tel: +353 1 220 745</w:t>
      </w:r>
      <w:r w:rsidR="000C17AB">
        <w:rPr>
          <w:rFonts w:ascii="Verdana" w:hAnsi="Verdana" w:cs="Helvetica"/>
          <w:color w:val="auto"/>
          <w:sz w:val="22"/>
          <w:lang w:val="en-IE" w:eastAsia="en-IE"/>
        </w:rPr>
        <w:t>3</w:t>
      </w:r>
      <w:bookmarkStart w:id="1" w:name="_GoBack"/>
      <w:bookmarkEnd w:id="1"/>
      <w:r w:rsidRPr="00360E82">
        <w:rPr>
          <w:rFonts w:ascii="Verdana" w:hAnsi="Verdana" w:cs="Helvetica"/>
          <w:color w:val="auto"/>
          <w:sz w:val="22"/>
          <w:lang w:val="en-IE" w:eastAsia="en-IE"/>
        </w:rPr>
        <w:t xml:space="preserve"> +353 1 220</w:t>
      </w:r>
      <w:r w:rsidR="00560D25">
        <w:rPr>
          <w:rFonts w:ascii="Verdana" w:hAnsi="Verdana" w:cs="Helvetica"/>
          <w:color w:val="auto"/>
          <w:sz w:val="22"/>
          <w:lang w:val="en-IE" w:eastAsia="en-IE"/>
        </w:rPr>
        <w:t xml:space="preserve"> </w:t>
      </w:r>
      <w:r w:rsidRPr="00360E82">
        <w:rPr>
          <w:rFonts w:ascii="Verdana" w:hAnsi="Verdana" w:cs="Helvetica"/>
          <w:color w:val="auto"/>
          <w:sz w:val="22"/>
          <w:lang w:val="en-IE" w:eastAsia="en-IE"/>
        </w:rPr>
        <w:t>7225 + 353 1 220 5243</w:t>
      </w:r>
    </w:p>
    <w:bookmarkEnd w:id="0"/>
    <w:p w14:paraId="3FE9F23F" w14:textId="77777777" w:rsidR="00B300C3" w:rsidRPr="00EC18BC" w:rsidRDefault="00B300C3" w:rsidP="00B300C3">
      <w:pPr>
        <w:spacing w:after="0" w:line="276" w:lineRule="auto"/>
        <w:ind w:left="720"/>
        <w:contextualSpacing/>
        <w:textAlignment w:val="baseline"/>
        <w:rPr>
          <w:rFonts w:ascii="Verdana" w:hAnsi="Verdana" w:cs="Helvetica"/>
          <w:color w:val="444444"/>
          <w:sz w:val="22"/>
          <w:lang w:val="en-IE" w:eastAsia="en-IE"/>
        </w:rPr>
      </w:pPr>
    </w:p>
    <w:p w14:paraId="41C94B29" w14:textId="77777777" w:rsidR="00B300C3" w:rsidRPr="00EC18BC" w:rsidRDefault="00B300C3" w:rsidP="00B300C3">
      <w:pPr>
        <w:spacing w:after="0" w:line="276" w:lineRule="auto"/>
        <w:ind w:left="0"/>
        <w:textAlignment w:val="baseline"/>
        <w:rPr>
          <w:rFonts w:ascii="Verdana" w:hAnsi="Verdana" w:cs="Helvetica"/>
          <w:color w:val="444444"/>
          <w:sz w:val="22"/>
          <w:lang w:val="en-IE" w:eastAsia="en-IE"/>
        </w:rPr>
      </w:pPr>
      <w:r w:rsidRPr="00EC18BC">
        <w:rPr>
          <w:rFonts w:ascii="Verdana" w:hAnsi="Verdana" w:cs="Helvetica"/>
          <w:b/>
          <w:bCs/>
          <w:color w:val="333333"/>
          <w:sz w:val="22"/>
          <w:bdr w:val="none" w:sz="0" w:space="0" w:color="auto" w:frame="1"/>
          <w:lang w:val="en-IE" w:eastAsia="en-IE"/>
        </w:rPr>
        <w:t>Office of the Data Protection Commissioner:</w:t>
      </w:r>
    </w:p>
    <w:p w14:paraId="2F488AE4" w14:textId="77777777" w:rsidR="00B300C3" w:rsidRPr="00EC18BC" w:rsidRDefault="000C17AB" w:rsidP="00B300C3">
      <w:pPr>
        <w:numPr>
          <w:ilvl w:val="0"/>
          <w:numId w:val="16"/>
        </w:numPr>
        <w:shd w:val="clear" w:color="auto" w:fill="FFFFFF"/>
        <w:spacing w:after="100" w:afterAutospacing="1" w:line="240" w:lineRule="auto"/>
        <w:contextualSpacing/>
        <w:jc w:val="left"/>
        <w:textAlignment w:val="baseline"/>
        <w:rPr>
          <w:rFonts w:ascii="Verdana" w:hAnsi="Verdana" w:cs="Arial"/>
          <w:color w:val="111111"/>
          <w:sz w:val="22"/>
        </w:rPr>
      </w:pPr>
      <w:hyperlink r:id="rId23" w:history="1">
        <w:r w:rsidR="00B300C3" w:rsidRPr="00EC18BC">
          <w:rPr>
            <w:rFonts w:ascii="Verdana" w:hAnsi="Verdana" w:cs="Helvetica"/>
            <w:color w:val="0000FF"/>
            <w:sz w:val="22"/>
            <w:u w:val="single"/>
            <w:lang w:val="en-IE" w:eastAsia="en-IE"/>
          </w:rPr>
          <w:t>www.dataprotection.ie</w:t>
        </w:r>
      </w:hyperlink>
    </w:p>
    <w:p w14:paraId="1F6942C1" w14:textId="36E943C3" w:rsidR="00B300C3" w:rsidRPr="003B5CDA" w:rsidRDefault="00B300C3" w:rsidP="00B300C3">
      <w:pPr>
        <w:numPr>
          <w:ilvl w:val="0"/>
          <w:numId w:val="16"/>
        </w:numPr>
        <w:shd w:val="clear" w:color="auto" w:fill="FFFFFF"/>
        <w:spacing w:after="100" w:afterAutospacing="1" w:line="240" w:lineRule="auto"/>
        <w:contextualSpacing/>
        <w:jc w:val="left"/>
        <w:textAlignment w:val="baseline"/>
        <w:rPr>
          <w:rFonts w:ascii="Verdana" w:hAnsi="Verdana" w:cs="Arial"/>
          <w:color w:val="111111"/>
          <w:sz w:val="22"/>
        </w:rPr>
      </w:pPr>
      <w:r w:rsidRPr="00EC18BC">
        <w:rPr>
          <w:rFonts w:ascii="Verdana" w:hAnsi="Verdana"/>
          <w:color w:val="auto"/>
          <w:sz w:val="22"/>
          <w:lang w:eastAsia="en-US"/>
        </w:rPr>
        <w:t xml:space="preserve">By email: </w:t>
      </w:r>
      <w:hyperlink r:id="rId24" w:history="1">
        <w:r w:rsidR="003B5CDA" w:rsidRPr="001D1A95">
          <w:rPr>
            <w:rStyle w:val="Hyperlink"/>
            <w:rFonts w:ascii="Verdana" w:hAnsi="Verdana"/>
            <w:sz w:val="22"/>
            <w:lang w:eastAsia="en-US"/>
          </w:rPr>
          <w:t>info@dataprotection.ie</w:t>
        </w:r>
      </w:hyperlink>
    </w:p>
    <w:p w14:paraId="161F126B" w14:textId="77777777" w:rsidR="00B300C3" w:rsidRPr="00560D25" w:rsidRDefault="00B300C3" w:rsidP="00B300C3">
      <w:pPr>
        <w:numPr>
          <w:ilvl w:val="0"/>
          <w:numId w:val="16"/>
        </w:numPr>
        <w:shd w:val="clear" w:color="auto" w:fill="FFFFFF"/>
        <w:spacing w:after="100" w:afterAutospacing="1" w:line="240" w:lineRule="auto"/>
        <w:contextualSpacing/>
        <w:jc w:val="left"/>
        <w:textAlignment w:val="baseline"/>
        <w:rPr>
          <w:rFonts w:ascii="Verdana" w:hAnsi="Verdana" w:cs="Arial"/>
          <w:color w:val="auto"/>
          <w:sz w:val="22"/>
        </w:rPr>
      </w:pPr>
      <w:r w:rsidRPr="00560D25">
        <w:rPr>
          <w:rFonts w:ascii="Verdana" w:hAnsi="Verdana" w:cs="Helvetica"/>
          <w:color w:val="auto"/>
          <w:sz w:val="22"/>
          <w:lang w:val="en-IE" w:eastAsia="en-IE"/>
        </w:rPr>
        <w:t xml:space="preserve">In writing: </w:t>
      </w:r>
      <w:r w:rsidRPr="00560D25">
        <w:rPr>
          <w:rFonts w:ascii="Verdana" w:hAnsi="Verdana" w:cs="Arial"/>
          <w:bCs/>
          <w:color w:val="auto"/>
          <w:sz w:val="22"/>
        </w:rPr>
        <w:t xml:space="preserve">Data Protection Commission, </w:t>
      </w:r>
      <w:r w:rsidRPr="00560D25">
        <w:rPr>
          <w:rFonts w:ascii="Verdana" w:hAnsi="Verdana" w:cs="Arial"/>
          <w:color w:val="auto"/>
          <w:sz w:val="22"/>
        </w:rPr>
        <w:t>21 Fitzwilliam Square South, Dublin 2, D02 RD28</w:t>
      </w:r>
    </w:p>
    <w:p w14:paraId="38B685E2" w14:textId="77777777" w:rsidR="00B300C3" w:rsidRPr="00560D25" w:rsidRDefault="00B300C3" w:rsidP="00B300C3">
      <w:pPr>
        <w:numPr>
          <w:ilvl w:val="0"/>
          <w:numId w:val="16"/>
        </w:numPr>
        <w:spacing w:after="0" w:line="276" w:lineRule="auto"/>
        <w:contextualSpacing/>
        <w:jc w:val="left"/>
        <w:textAlignment w:val="baseline"/>
        <w:rPr>
          <w:rFonts w:asciiTheme="minorHAnsi" w:hAnsiTheme="minorHAnsi" w:cs="Helvetica"/>
          <w:color w:val="auto"/>
          <w:sz w:val="22"/>
          <w:lang w:val="en-IE" w:eastAsia="en-IE"/>
        </w:rPr>
      </w:pPr>
      <w:r w:rsidRPr="00560D25">
        <w:rPr>
          <w:rFonts w:ascii="Verdana" w:hAnsi="Verdana" w:cs="Helvetica"/>
          <w:color w:val="auto"/>
          <w:sz w:val="22"/>
          <w:lang w:val="en-IE" w:eastAsia="en-IE"/>
        </w:rPr>
        <w:t>Tel: +353 5</w:t>
      </w:r>
      <w:r w:rsidRPr="00560D25">
        <w:rPr>
          <w:rFonts w:ascii="Verdana" w:hAnsi="Verdana" w:cs="Arial"/>
          <w:color w:val="auto"/>
          <w:sz w:val="22"/>
          <w:shd w:val="clear" w:color="auto" w:fill="FFFFFF"/>
          <w:lang w:eastAsia="en-US"/>
        </w:rPr>
        <w:t>7 868 4800 or +353 761 104 800</w:t>
      </w:r>
    </w:p>
    <w:p w14:paraId="1F72F646" w14:textId="77777777" w:rsidR="00124EF0" w:rsidRPr="002D46AF" w:rsidRDefault="00124EF0" w:rsidP="00774E39">
      <w:pPr>
        <w:spacing w:after="0"/>
        <w:ind w:left="0"/>
        <w:rPr>
          <w:rFonts w:asciiTheme="minorHAnsi" w:hAnsiTheme="minorHAnsi"/>
          <w:sz w:val="22"/>
        </w:rPr>
      </w:pPr>
    </w:p>
    <w:sectPr w:rsidR="00124EF0" w:rsidRPr="002D46AF" w:rsidSect="002D46AF">
      <w:footerReference w:type="even" r:id="rId25"/>
      <w:footerReference w:type="default" r:id="rId26"/>
      <w:footerReference w:type="first" r:id="rId27"/>
      <w:pgSz w:w="11904" w:h="16834"/>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27510" w14:textId="77777777" w:rsidR="001476CD" w:rsidRDefault="001476CD" w:rsidP="00EE3B2E">
      <w:pPr>
        <w:spacing w:after="0" w:line="240" w:lineRule="auto"/>
      </w:pPr>
      <w:r>
        <w:separator/>
      </w:r>
    </w:p>
  </w:endnote>
  <w:endnote w:type="continuationSeparator" w:id="0">
    <w:p w14:paraId="6A730A42" w14:textId="77777777" w:rsidR="001476CD" w:rsidRDefault="001476CD" w:rsidP="00EE3B2E">
      <w:pPr>
        <w:spacing w:after="0" w:line="240" w:lineRule="auto"/>
      </w:pPr>
      <w:r>
        <w:continuationSeparator/>
      </w:r>
    </w:p>
  </w:endnote>
  <w:endnote w:type="continuationNotice" w:id="1">
    <w:p w14:paraId="4DCC8898" w14:textId="77777777" w:rsidR="001476CD" w:rsidRDefault="00147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A5C6" w14:textId="499CD06D" w:rsidR="001476CD" w:rsidRDefault="001476CD">
    <w:pPr>
      <w:pStyle w:val="Footer"/>
    </w:pPr>
    <w:r>
      <w:rPr>
        <w:noProof/>
      </w:rPr>
      <mc:AlternateContent>
        <mc:Choice Requires="wps">
          <w:drawing>
            <wp:anchor distT="0" distB="0" distL="0" distR="0" simplePos="0" relativeHeight="251658241" behindDoc="0" locked="0" layoutInCell="1" allowOverlap="1" wp14:anchorId="1FF4CAE7" wp14:editId="02C56C62">
              <wp:simplePos x="635" y="635"/>
              <wp:positionH relativeFrom="leftMargin">
                <wp:align>left</wp:align>
              </wp:positionH>
              <wp:positionV relativeFrom="paragraph">
                <wp:posOffset>635</wp:posOffset>
              </wp:positionV>
              <wp:extent cx="443865" cy="443865"/>
              <wp:effectExtent l="0" t="0" r="8255" b="1905"/>
              <wp:wrapSquare wrapText="bothSides"/>
              <wp:docPr id="3" name="Text Box 3"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7067D0" w14:textId="4C4B6097"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FF4CAE7" id="_x0000_t202" coordsize="21600,21600" o:spt="202" path="m,l,21600r21600,l21600,xe">
              <v:stroke joinstyle="miter"/>
              <v:path gradientshapeok="t" o:connecttype="rect"/>
            </v:shapetype>
            <v:shape id="Text Box 3" o:spid="_x0000_s1026" type="#_x0000_t202" alt=" TU Dublin General Circulation Only"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" filled="f" stroked="f">
              <v:textbox style="mso-fit-shape-to-text:t" inset="5pt,0,0,0">
                <w:txbxContent>
                  <w:p w14:paraId="2D7067D0" w14:textId="4C4B6097"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General Circulation Only</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0475CAD6" w:rsidR="001476CD" w:rsidRPr="00EE3B2E" w:rsidRDefault="001476CD">
    <w:pPr>
      <w:pStyle w:val="Footer"/>
      <w:jc w:val="center"/>
      <w:rPr>
        <w:sz w:val="20"/>
        <w:szCs w:val="20"/>
      </w:rPr>
    </w:pPr>
    <w:r>
      <w:rPr>
        <w:noProof/>
      </w:rPr>
      <mc:AlternateContent>
        <mc:Choice Requires="wps">
          <w:drawing>
            <wp:anchor distT="0" distB="0" distL="0" distR="0" simplePos="0" relativeHeight="251658242" behindDoc="0" locked="0" layoutInCell="1" allowOverlap="1" wp14:anchorId="35F317EF" wp14:editId="0ED712F0">
              <wp:simplePos x="635" y="635"/>
              <wp:positionH relativeFrom="leftMargin">
                <wp:align>left</wp:align>
              </wp:positionH>
              <wp:positionV relativeFrom="paragraph">
                <wp:posOffset>635</wp:posOffset>
              </wp:positionV>
              <wp:extent cx="443865" cy="443865"/>
              <wp:effectExtent l="0" t="0" r="8255" b="1905"/>
              <wp:wrapSquare wrapText="bothSides"/>
              <wp:docPr id="4" name="Text Box 4"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8D655" w14:textId="54DA879E"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w:t>
                          </w:r>
                          <w:r>
                            <w:rPr>
                              <w:rFonts w:ascii="Calibri" w:eastAsia="Calibri" w:hAnsi="Calibri" w:cs="Calibri"/>
                              <w:noProof/>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5F317EF" id="_x0000_t202" coordsize="21600,21600" o:spt="202" path="m,l,21600r21600,l21600,xe">
              <v:stroke joinstyle="miter"/>
              <v:path gradientshapeok="t" o:connecttype="rect"/>
            </v:shapetype>
            <v:shape id="Text Box 4" o:spid="_x0000_s1027" type="#_x0000_t202" alt=" TU Dublin General Circulation Only"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" filled="f" stroked="f">
              <v:textbox style="mso-fit-shape-to-text:t" inset="5pt,0,0,0">
                <w:txbxContent>
                  <w:p w14:paraId="2CE8D655" w14:textId="54DA879E"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w:t>
                    </w:r>
                    <w:r>
                      <w:rPr>
                        <w:rFonts w:ascii="Calibri" w:eastAsia="Calibri" w:hAnsi="Calibri" w:cs="Calibri"/>
                        <w:noProof/>
                        <w:sz w:val="20"/>
                        <w:szCs w:val="20"/>
                      </w:rPr>
                      <w:t>Public</w:t>
                    </w:r>
                  </w:p>
                </w:txbxContent>
              </v:textbox>
              <w10:wrap type="square" anchorx="margin"/>
            </v:shape>
          </w:pict>
        </mc:Fallback>
      </mc:AlternateContent>
    </w:r>
  </w:p>
  <w:p w14:paraId="58E69EE7" w14:textId="77777777" w:rsidR="001476CD" w:rsidRPr="00EE3B2E" w:rsidRDefault="001476CD">
    <w:pPr>
      <w:pStyle w:val="Footer"/>
      <w:jc w:val="center"/>
      <w:rPr>
        <w:sz w:val="20"/>
        <w:szCs w:val="20"/>
      </w:rPr>
    </w:pPr>
    <w:r w:rsidRPr="00EE3B2E">
      <w:rPr>
        <w:sz w:val="20"/>
        <w:szCs w:val="20"/>
      </w:rPr>
      <w:fldChar w:fldCharType="begin"/>
    </w:r>
    <w:r w:rsidRPr="00EE3B2E">
      <w:rPr>
        <w:sz w:val="20"/>
        <w:szCs w:val="20"/>
      </w:rPr>
      <w:instrText xml:space="preserve"> PAGE   \* MERGEFORMAT </w:instrText>
    </w:r>
    <w:r w:rsidRPr="00EE3B2E">
      <w:rPr>
        <w:sz w:val="20"/>
        <w:szCs w:val="20"/>
      </w:rPr>
      <w:fldChar w:fldCharType="separate"/>
    </w:r>
    <w:r>
      <w:rPr>
        <w:noProof/>
        <w:sz w:val="20"/>
        <w:szCs w:val="20"/>
      </w:rPr>
      <w:t>1</w:t>
    </w:r>
    <w:r w:rsidRPr="00EE3B2E">
      <w:rPr>
        <w:noProof/>
        <w:sz w:val="20"/>
        <w:szCs w:val="20"/>
      </w:rPr>
      <w:fldChar w:fldCharType="end"/>
    </w:r>
  </w:p>
  <w:p w14:paraId="08CE6F91" w14:textId="77777777" w:rsidR="001476CD" w:rsidRDefault="00147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CFF98" w14:textId="1787ACE5" w:rsidR="001476CD" w:rsidRDefault="001476CD">
    <w:pPr>
      <w:pStyle w:val="Footer"/>
    </w:pPr>
    <w:r>
      <w:rPr>
        <w:noProof/>
      </w:rPr>
      <mc:AlternateContent>
        <mc:Choice Requires="wps">
          <w:drawing>
            <wp:anchor distT="0" distB="0" distL="0" distR="0" simplePos="0" relativeHeight="251658240" behindDoc="0" locked="0" layoutInCell="1" allowOverlap="1" wp14:anchorId="4B009B57" wp14:editId="27061BE6">
              <wp:simplePos x="635" y="635"/>
              <wp:positionH relativeFrom="leftMargin">
                <wp:align>left</wp:align>
              </wp:positionH>
              <wp:positionV relativeFrom="paragraph">
                <wp:posOffset>635</wp:posOffset>
              </wp:positionV>
              <wp:extent cx="443865" cy="443865"/>
              <wp:effectExtent l="0" t="0" r="8255" b="1905"/>
              <wp:wrapSquare wrapText="bothSides"/>
              <wp:docPr id="1" name="Text Box 1" descr=" TU Dublin General Circulation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5DF33" w14:textId="3A108689"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General Circulation Only</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B009B57" id="_x0000_t202" coordsize="21600,21600" o:spt="202" path="m,l,21600r21600,l21600,xe">
              <v:stroke joinstyle="miter"/>
              <v:path gradientshapeok="t" o:connecttype="rect"/>
            </v:shapetype>
            <v:shape id="Text Box 1" o:spid="_x0000_s1028" type="#_x0000_t202" alt=" TU Dublin General Circulation Only"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" filled="f" stroked="f">
              <v:textbox style="mso-fit-shape-to-text:t" inset="5pt,0,0,0">
                <w:txbxContent>
                  <w:p w14:paraId="58C5DF33" w14:textId="3A108689" w:rsidR="001476CD" w:rsidRPr="00EB6255" w:rsidRDefault="001476CD">
                    <w:pPr>
                      <w:rPr>
                        <w:rFonts w:ascii="Calibri" w:eastAsia="Calibri" w:hAnsi="Calibri" w:cs="Calibri"/>
                        <w:noProof/>
                        <w:sz w:val="20"/>
                        <w:szCs w:val="20"/>
                      </w:rPr>
                    </w:pPr>
                    <w:r w:rsidRPr="00EB6255">
                      <w:rPr>
                        <w:rFonts w:ascii="Calibri" w:eastAsia="Calibri" w:hAnsi="Calibri" w:cs="Calibri"/>
                        <w:noProof/>
                        <w:sz w:val="20"/>
                        <w:szCs w:val="20"/>
                      </w:rPr>
                      <w:t xml:space="preserve"> TU Dublin General Circulation Only</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EAAF8" w14:textId="77777777" w:rsidR="001476CD" w:rsidRDefault="001476CD" w:rsidP="00EE3B2E">
      <w:pPr>
        <w:spacing w:after="0" w:line="240" w:lineRule="auto"/>
      </w:pPr>
      <w:r>
        <w:separator/>
      </w:r>
    </w:p>
  </w:footnote>
  <w:footnote w:type="continuationSeparator" w:id="0">
    <w:p w14:paraId="3D1975C5" w14:textId="77777777" w:rsidR="001476CD" w:rsidRDefault="001476CD" w:rsidP="00EE3B2E">
      <w:pPr>
        <w:spacing w:after="0" w:line="240" w:lineRule="auto"/>
      </w:pPr>
      <w:r>
        <w:continuationSeparator/>
      </w:r>
    </w:p>
  </w:footnote>
  <w:footnote w:type="continuationNotice" w:id="1">
    <w:p w14:paraId="4FD6CB89" w14:textId="77777777" w:rsidR="001476CD" w:rsidRDefault="001476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11.25pt;height:12pt" coordsize="" o:spt="100" o:bullet="t" adj="0,,0" path="" stroked="f">
        <v:stroke joinstyle="miter"/>
        <v:imagedata r:id="rId1" o:title="image51"/>
        <v:formulas/>
        <v:path o:connecttype="segments"/>
      </v:shape>
    </w:pict>
  </w:numPicBullet>
  <w:numPicBullet w:numPicBulletId="1">
    <w:pict>
      <v:shape id="_x0000_i1027" style="width:11.25pt;height:12pt" coordsize="" o:spt="100" o:bullet="t" adj="0,,0" path="" stroked="f">
        <v:stroke joinstyle="miter"/>
        <v:imagedata r:id="rId2" o:title="image52"/>
        <v:formulas/>
        <v:path o:connecttype="segments"/>
      </v:shape>
    </w:pict>
  </w:numPicBullet>
  <w:numPicBullet w:numPicBulletId="2">
    <w:pict>
      <v:shape id="_x0000_i1028" style="width:12pt;height:11.25pt" coordsize="" o:spt="100" o:bullet="t" adj="0,,0" path="" stroked="f">
        <v:stroke joinstyle="miter"/>
        <v:imagedata r:id="rId3" o:title="image53"/>
        <v:formulas/>
        <v:path o:connecttype="segments"/>
      </v:shape>
    </w:pict>
  </w:numPicBullet>
  <w:numPicBullet w:numPicBulletId="3">
    <w:pict>
      <v:shape id="_x0000_i1029" style="width:12pt;height:11.25pt" coordsize="" o:spt="100" o:bullet="t" adj="0,,0" path="" stroked="f">
        <v:stroke joinstyle="miter"/>
        <v:imagedata r:id="rId4" o:title="image54"/>
        <v:formulas/>
        <v:path o:connecttype="segments"/>
      </v:shape>
    </w:pict>
  </w:numPicBullet>
  <w:numPicBullet w:numPicBulletId="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visibility:visible;mso-wrap-style:square" o:bullet="t">
        <v:imagedata r:id="rId5" o:title=""/>
      </v:shape>
    </w:pict>
  </w:numPicBullet>
  <w:numPicBullet w:numPicBulletId="5">
    <w:pict>
      <v:shape id="_x0000_i1031" type="#_x0000_t75" style="width:3pt;height:2.25pt;visibility:visible;mso-wrap-style:square" o:bullet="t">
        <v:imagedata r:id="rId6" o:title=""/>
      </v:shape>
    </w:pict>
  </w:numPicBullet>
  <w:abstractNum w:abstractNumId="0" w15:restartNumberingAfterBreak="0">
    <w:nsid w:val="0C584447"/>
    <w:multiLevelType w:val="hybridMultilevel"/>
    <w:tmpl w:val="81FC3E36"/>
    <w:lvl w:ilvl="0" w:tplc="20B66418">
      <w:start w:val="1"/>
      <w:numFmt w:val="bullet"/>
      <w:lvlText w:val="▪"/>
      <w:lvlJc w:val="left"/>
      <w:pPr>
        <w:ind w:left="43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8090003" w:tentative="1">
      <w:start w:val="1"/>
      <w:numFmt w:val="bullet"/>
      <w:lvlText w:val="o"/>
      <w:lvlJc w:val="left"/>
      <w:pPr>
        <w:ind w:left="792" w:hanging="360"/>
      </w:pPr>
      <w:rPr>
        <w:rFonts w:ascii="Courier New" w:hAnsi="Courier New" w:cs="Courier New" w:hint="default"/>
      </w:rPr>
    </w:lvl>
    <w:lvl w:ilvl="2" w:tplc="18090005" w:tentative="1">
      <w:start w:val="1"/>
      <w:numFmt w:val="bullet"/>
      <w:lvlText w:val=""/>
      <w:lvlJc w:val="left"/>
      <w:pPr>
        <w:ind w:left="1512" w:hanging="360"/>
      </w:pPr>
      <w:rPr>
        <w:rFonts w:ascii="Wingdings" w:hAnsi="Wingdings" w:hint="default"/>
      </w:rPr>
    </w:lvl>
    <w:lvl w:ilvl="3" w:tplc="18090001" w:tentative="1">
      <w:start w:val="1"/>
      <w:numFmt w:val="bullet"/>
      <w:lvlText w:val=""/>
      <w:lvlJc w:val="left"/>
      <w:pPr>
        <w:ind w:left="2232" w:hanging="360"/>
      </w:pPr>
      <w:rPr>
        <w:rFonts w:ascii="Symbol" w:hAnsi="Symbol" w:hint="default"/>
      </w:rPr>
    </w:lvl>
    <w:lvl w:ilvl="4" w:tplc="18090003" w:tentative="1">
      <w:start w:val="1"/>
      <w:numFmt w:val="bullet"/>
      <w:lvlText w:val="o"/>
      <w:lvlJc w:val="left"/>
      <w:pPr>
        <w:ind w:left="2952" w:hanging="360"/>
      </w:pPr>
      <w:rPr>
        <w:rFonts w:ascii="Courier New" w:hAnsi="Courier New" w:cs="Courier New" w:hint="default"/>
      </w:rPr>
    </w:lvl>
    <w:lvl w:ilvl="5" w:tplc="18090005" w:tentative="1">
      <w:start w:val="1"/>
      <w:numFmt w:val="bullet"/>
      <w:lvlText w:val=""/>
      <w:lvlJc w:val="left"/>
      <w:pPr>
        <w:ind w:left="3672" w:hanging="360"/>
      </w:pPr>
      <w:rPr>
        <w:rFonts w:ascii="Wingdings" w:hAnsi="Wingdings" w:hint="default"/>
      </w:rPr>
    </w:lvl>
    <w:lvl w:ilvl="6" w:tplc="18090001" w:tentative="1">
      <w:start w:val="1"/>
      <w:numFmt w:val="bullet"/>
      <w:lvlText w:val=""/>
      <w:lvlJc w:val="left"/>
      <w:pPr>
        <w:ind w:left="4392" w:hanging="360"/>
      </w:pPr>
      <w:rPr>
        <w:rFonts w:ascii="Symbol" w:hAnsi="Symbol" w:hint="default"/>
      </w:rPr>
    </w:lvl>
    <w:lvl w:ilvl="7" w:tplc="18090003" w:tentative="1">
      <w:start w:val="1"/>
      <w:numFmt w:val="bullet"/>
      <w:lvlText w:val="o"/>
      <w:lvlJc w:val="left"/>
      <w:pPr>
        <w:ind w:left="5112" w:hanging="360"/>
      </w:pPr>
      <w:rPr>
        <w:rFonts w:ascii="Courier New" w:hAnsi="Courier New" w:cs="Courier New" w:hint="default"/>
      </w:rPr>
    </w:lvl>
    <w:lvl w:ilvl="8" w:tplc="18090005" w:tentative="1">
      <w:start w:val="1"/>
      <w:numFmt w:val="bullet"/>
      <w:lvlText w:val=""/>
      <w:lvlJc w:val="left"/>
      <w:pPr>
        <w:ind w:left="5832" w:hanging="360"/>
      </w:pPr>
      <w:rPr>
        <w:rFonts w:ascii="Wingdings" w:hAnsi="Wingdings" w:hint="default"/>
      </w:rPr>
    </w:lvl>
  </w:abstractNum>
  <w:abstractNum w:abstractNumId="1" w15:restartNumberingAfterBreak="0">
    <w:nsid w:val="178E6387"/>
    <w:multiLevelType w:val="hybridMultilevel"/>
    <w:tmpl w:val="0944B248"/>
    <w:lvl w:ilvl="0" w:tplc="7C7AE1C8">
      <w:start w:val="1"/>
      <w:numFmt w:val="bullet"/>
      <w:lvlText w:val=""/>
      <w:lvlPicBulletId w:val="1"/>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013C42"/>
    <w:multiLevelType w:val="multilevel"/>
    <w:tmpl w:val="FF88C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F2B44"/>
    <w:multiLevelType w:val="hybridMultilevel"/>
    <w:tmpl w:val="F1586346"/>
    <w:lvl w:ilvl="0" w:tplc="E37C958C">
      <w:start w:val="1"/>
      <w:numFmt w:val="bullet"/>
      <w:lvlText w:val="•"/>
      <w:lvlPicBulletId w:val="2"/>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622B30">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65676">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41370">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68792">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2558E">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2769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67B50">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A5814">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F5793C"/>
    <w:multiLevelType w:val="hybridMultilevel"/>
    <w:tmpl w:val="8D4C07A0"/>
    <w:lvl w:ilvl="0" w:tplc="20B664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8749E"/>
    <w:multiLevelType w:val="hybridMultilevel"/>
    <w:tmpl w:val="588ED702"/>
    <w:lvl w:ilvl="0" w:tplc="7C7AE1C8">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A6834"/>
    <w:multiLevelType w:val="hybridMultilevel"/>
    <w:tmpl w:val="C9007F26"/>
    <w:lvl w:ilvl="0" w:tplc="7C7AE1C8">
      <w:start w:val="1"/>
      <w:numFmt w:val="bullet"/>
      <w:lvlText w:val=""/>
      <w:lvlPicBulletId w:val="5"/>
      <w:lvlJc w:val="left"/>
      <w:pPr>
        <w:tabs>
          <w:tab w:val="num" w:pos="720"/>
        </w:tabs>
        <w:ind w:left="720" w:hanging="360"/>
      </w:pPr>
      <w:rPr>
        <w:rFonts w:ascii="Symbol" w:hAnsi="Symbol" w:hint="default"/>
      </w:rPr>
    </w:lvl>
    <w:lvl w:ilvl="1" w:tplc="36D639CA" w:tentative="1">
      <w:start w:val="1"/>
      <w:numFmt w:val="bullet"/>
      <w:lvlText w:val=""/>
      <w:lvlJc w:val="left"/>
      <w:pPr>
        <w:tabs>
          <w:tab w:val="num" w:pos="1440"/>
        </w:tabs>
        <w:ind w:left="1440" w:hanging="360"/>
      </w:pPr>
      <w:rPr>
        <w:rFonts w:ascii="Symbol" w:hAnsi="Symbol" w:hint="default"/>
      </w:rPr>
    </w:lvl>
    <w:lvl w:ilvl="2" w:tplc="6CAA0D92" w:tentative="1">
      <w:start w:val="1"/>
      <w:numFmt w:val="bullet"/>
      <w:lvlText w:val=""/>
      <w:lvlJc w:val="left"/>
      <w:pPr>
        <w:tabs>
          <w:tab w:val="num" w:pos="2160"/>
        </w:tabs>
        <w:ind w:left="2160" w:hanging="360"/>
      </w:pPr>
      <w:rPr>
        <w:rFonts w:ascii="Symbol" w:hAnsi="Symbol" w:hint="default"/>
      </w:rPr>
    </w:lvl>
    <w:lvl w:ilvl="3" w:tplc="DAB037B8" w:tentative="1">
      <w:start w:val="1"/>
      <w:numFmt w:val="bullet"/>
      <w:lvlText w:val=""/>
      <w:lvlJc w:val="left"/>
      <w:pPr>
        <w:tabs>
          <w:tab w:val="num" w:pos="2880"/>
        </w:tabs>
        <w:ind w:left="2880" w:hanging="360"/>
      </w:pPr>
      <w:rPr>
        <w:rFonts w:ascii="Symbol" w:hAnsi="Symbol" w:hint="default"/>
      </w:rPr>
    </w:lvl>
    <w:lvl w:ilvl="4" w:tplc="E13C588E" w:tentative="1">
      <w:start w:val="1"/>
      <w:numFmt w:val="bullet"/>
      <w:lvlText w:val=""/>
      <w:lvlJc w:val="left"/>
      <w:pPr>
        <w:tabs>
          <w:tab w:val="num" w:pos="3600"/>
        </w:tabs>
        <w:ind w:left="3600" w:hanging="360"/>
      </w:pPr>
      <w:rPr>
        <w:rFonts w:ascii="Symbol" w:hAnsi="Symbol" w:hint="default"/>
      </w:rPr>
    </w:lvl>
    <w:lvl w:ilvl="5" w:tplc="9DEE2906" w:tentative="1">
      <w:start w:val="1"/>
      <w:numFmt w:val="bullet"/>
      <w:lvlText w:val=""/>
      <w:lvlJc w:val="left"/>
      <w:pPr>
        <w:tabs>
          <w:tab w:val="num" w:pos="4320"/>
        </w:tabs>
        <w:ind w:left="4320" w:hanging="360"/>
      </w:pPr>
      <w:rPr>
        <w:rFonts w:ascii="Symbol" w:hAnsi="Symbol" w:hint="default"/>
      </w:rPr>
    </w:lvl>
    <w:lvl w:ilvl="6" w:tplc="5464E516" w:tentative="1">
      <w:start w:val="1"/>
      <w:numFmt w:val="bullet"/>
      <w:lvlText w:val=""/>
      <w:lvlJc w:val="left"/>
      <w:pPr>
        <w:tabs>
          <w:tab w:val="num" w:pos="5040"/>
        </w:tabs>
        <w:ind w:left="5040" w:hanging="360"/>
      </w:pPr>
      <w:rPr>
        <w:rFonts w:ascii="Symbol" w:hAnsi="Symbol" w:hint="default"/>
      </w:rPr>
    </w:lvl>
    <w:lvl w:ilvl="7" w:tplc="3398CD6E" w:tentative="1">
      <w:start w:val="1"/>
      <w:numFmt w:val="bullet"/>
      <w:lvlText w:val=""/>
      <w:lvlJc w:val="left"/>
      <w:pPr>
        <w:tabs>
          <w:tab w:val="num" w:pos="5760"/>
        </w:tabs>
        <w:ind w:left="5760" w:hanging="360"/>
      </w:pPr>
      <w:rPr>
        <w:rFonts w:ascii="Symbol" w:hAnsi="Symbol" w:hint="default"/>
      </w:rPr>
    </w:lvl>
    <w:lvl w:ilvl="8" w:tplc="B4F482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A43BC0"/>
    <w:multiLevelType w:val="hybridMultilevel"/>
    <w:tmpl w:val="DBDC40C2"/>
    <w:lvl w:ilvl="0" w:tplc="7C7AE1C8">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33064"/>
    <w:multiLevelType w:val="hybridMultilevel"/>
    <w:tmpl w:val="6DBE7106"/>
    <w:lvl w:ilvl="0" w:tplc="8C60A89E">
      <w:start w:val="1"/>
      <w:numFmt w:val="bullet"/>
      <w:lvlText w:val="•"/>
      <w:lvlPicBulletId w:val="3"/>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4CBFE">
      <w:start w:val="1"/>
      <w:numFmt w:val="bullet"/>
      <w:lvlText w:val="o"/>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4EEA">
      <w:start w:val="1"/>
      <w:numFmt w:val="bullet"/>
      <w:lvlText w:val="▪"/>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4E1AA">
      <w:start w:val="1"/>
      <w:numFmt w:val="bullet"/>
      <w:lvlText w:val="•"/>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440B6">
      <w:start w:val="1"/>
      <w:numFmt w:val="bullet"/>
      <w:lvlText w:val="o"/>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09E90">
      <w:start w:val="1"/>
      <w:numFmt w:val="bullet"/>
      <w:lvlText w:val="▪"/>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86A90">
      <w:start w:val="1"/>
      <w:numFmt w:val="bullet"/>
      <w:lvlText w:val="•"/>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966A86">
      <w:start w:val="1"/>
      <w:numFmt w:val="bullet"/>
      <w:lvlText w:val="o"/>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C1AB6">
      <w:start w:val="1"/>
      <w:numFmt w:val="bullet"/>
      <w:lvlText w:val="▪"/>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CE287C"/>
    <w:multiLevelType w:val="hybridMultilevel"/>
    <w:tmpl w:val="BB5688B6"/>
    <w:lvl w:ilvl="0" w:tplc="C1B498D2">
      <w:start w:val="1"/>
      <w:numFmt w:val="bullet"/>
      <w:lvlText w:val=""/>
      <w:lvlPicBulletId w:val="4"/>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855E7"/>
    <w:multiLevelType w:val="hybridMultilevel"/>
    <w:tmpl w:val="97FAEE8C"/>
    <w:lvl w:ilvl="0" w:tplc="F836CE16">
      <w:start w:val="1"/>
      <w:numFmt w:val="bullet"/>
      <w:lvlText w:val="•"/>
      <w:lvlPicBulletId w:val="0"/>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0396A">
      <w:start w:val="1"/>
      <w:numFmt w:val="bullet"/>
      <w:lvlText w:val="o"/>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66418">
      <w:start w:val="1"/>
      <w:numFmt w:val="bullet"/>
      <w:lvlText w:val="▪"/>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4F66">
      <w:start w:val="1"/>
      <w:numFmt w:val="bullet"/>
      <w:lvlText w:val="•"/>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EEF736">
      <w:start w:val="1"/>
      <w:numFmt w:val="bullet"/>
      <w:lvlText w:val="o"/>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C6BA6">
      <w:start w:val="1"/>
      <w:numFmt w:val="bullet"/>
      <w:lvlText w:val="▪"/>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0496C">
      <w:start w:val="1"/>
      <w:numFmt w:val="bullet"/>
      <w:lvlText w:val="•"/>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A3B7E">
      <w:start w:val="1"/>
      <w:numFmt w:val="bullet"/>
      <w:lvlText w:val="o"/>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5C4E">
      <w:start w:val="1"/>
      <w:numFmt w:val="bullet"/>
      <w:lvlText w:val="▪"/>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835048"/>
    <w:multiLevelType w:val="hybridMultilevel"/>
    <w:tmpl w:val="5AA24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151045"/>
    <w:multiLevelType w:val="hybridMultilevel"/>
    <w:tmpl w:val="C7A810D2"/>
    <w:lvl w:ilvl="0" w:tplc="9F3C71BA">
      <w:start w:val="1"/>
      <w:numFmt w:val="bullet"/>
      <w:lvlText w:val="•"/>
      <w:lvlPicBulletId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FA191E">
      <w:start w:val="1"/>
      <w:numFmt w:val="bullet"/>
      <w:lvlText w:val="o"/>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6AC42">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A81A2">
      <w:start w:val="1"/>
      <w:numFmt w:val="bullet"/>
      <w:lvlText w:val="•"/>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40BA2">
      <w:start w:val="1"/>
      <w:numFmt w:val="bullet"/>
      <w:lvlText w:val="o"/>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4AFF0">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0D01A">
      <w:start w:val="1"/>
      <w:numFmt w:val="bullet"/>
      <w:lvlText w:val="•"/>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EFFEA">
      <w:start w:val="1"/>
      <w:numFmt w:val="bullet"/>
      <w:lvlText w:val="o"/>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A47948">
      <w:start w:val="1"/>
      <w:numFmt w:val="bullet"/>
      <w:lvlText w:val="▪"/>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45700A"/>
    <w:multiLevelType w:val="hybridMultilevel"/>
    <w:tmpl w:val="61DA56DE"/>
    <w:lvl w:ilvl="0" w:tplc="20B66418">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C3EF4"/>
    <w:multiLevelType w:val="hybridMultilevel"/>
    <w:tmpl w:val="109C7350"/>
    <w:lvl w:ilvl="0" w:tplc="4EEACBD0">
      <w:start w:val="1"/>
      <w:numFmt w:val="lowerRoman"/>
      <w:lvlText w:val="(%1)"/>
      <w:lvlJc w:val="left"/>
      <w:pPr>
        <w:ind w:left="1082"/>
      </w:pPr>
      <w:rPr>
        <w:rFonts w:ascii="Verdana" w:eastAsia="Arial" w:hAnsi="Verdana" w:cs="Arial" w:hint="default"/>
        <w:b w:val="0"/>
        <w:i w:val="0"/>
        <w:strike w:val="0"/>
        <w:dstrike w:val="0"/>
        <w:color w:val="000000"/>
        <w:sz w:val="22"/>
        <w:szCs w:val="22"/>
        <w:u w:val="none" w:color="000000"/>
        <w:bdr w:val="none" w:sz="0" w:space="0" w:color="auto"/>
        <w:shd w:val="clear" w:color="auto" w:fill="auto"/>
        <w:vertAlign w:val="baseline"/>
      </w:rPr>
    </w:lvl>
    <w:lvl w:ilvl="1" w:tplc="147673F8">
      <w:start w:val="1"/>
      <w:numFmt w:val="lowerLetter"/>
      <w:lvlText w:val="%2"/>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09ED4">
      <w:start w:val="1"/>
      <w:numFmt w:val="lowerRoman"/>
      <w:lvlText w:val="%3"/>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34C280">
      <w:start w:val="1"/>
      <w:numFmt w:val="decimal"/>
      <w:lvlText w:val="%4"/>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C06">
      <w:start w:val="1"/>
      <w:numFmt w:val="lowerLetter"/>
      <w:lvlText w:val="%5"/>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3640EA">
      <w:start w:val="1"/>
      <w:numFmt w:val="lowerRoman"/>
      <w:lvlText w:val="%6"/>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CA7B5A">
      <w:start w:val="1"/>
      <w:numFmt w:val="decimal"/>
      <w:lvlText w:val="%7"/>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0ACD8C">
      <w:start w:val="1"/>
      <w:numFmt w:val="lowerLetter"/>
      <w:lvlText w:val="%8"/>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9CB240">
      <w:start w:val="1"/>
      <w:numFmt w:val="lowerRoman"/>
      <w:lvlText w:val="%9"/>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5F7525"/>
    <w:multiLevelType w:val="hybridMultilevel"/>
    <w:tmpl w:val="8570C2FC"/>
    <w:lvl w:ilvl="0" w:tplc="20B6641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33ADA"/>
    <w:multiLevelType w:val="hybridMultilevel"/>
    <w:tmpl w:val="1534BE22"/>
    <w:lvl w:ilvl="0" w:tplc="C1B498D2">
      <w:start w:val="1"/>
      <w:numFmt w:val="bullet"/>
      <w:lvlText w:val=""/>
      <w:lvlPicBulletId w:val="4"/>
      <w:lvlJc w:val="left"/>
      <w:pPr>
        <w:tabs>
          <w:tab w:val="num" w:pos="720"/>
        </w:tabs>
        <w:ind w:left="720" w:hanging="360"/>
      </w:pPr>
      <w:rPr>
        <w:rFonts w:ascii="Symbol" w:hAnsi="Symbol" w:hint="default"/>
      </w:rPr>
    </w:lvl>
    <w:lvl w:ilvl="1" w:tplc="5F64DEFA" w:tentative="1">
      <w:start w:val="1"/>
      <w:numFmt w:val="bullet"/>
      <w:lvlText w:val=""/>
      <w:lvlJc w:val="left"/>
      <w:pPr>
        <w:tabs>
          <w:tab w:val="num" w:pos="1440"/>
        </w:tabs>
        <w:ind w:left="1440" w:hanging="360"/>
      </w:pPr>
      <w:rPr>
        <w:rFonts w:ascii="Symbol" w:hAnsi="Symbol" w:hint="default"/>
      </w:rPr>
    </w:lvl>
    <w:lvl w:ilvl="2" w:tplc="AFF4AA70" w:tentative="1">
      <w:start w:val="1"/>
      <w:numFmt w:val="bullet"/>
      <w:lvlText w:val=""/>
      <w:lvlJc w:val="left"/>
      <w:pPr>
        <w:tabs>
          <w:tab w:val="num" w:pos="2160"/>
        </w:tabs>
        <w:ind w:left="2160" w:hanging="360"/>
      </w:pPr>
      <w:rPr>
        <w:rFonts w:ascii="Symbol" w:hAnsi="Symbol" w:hint="default"/>
      </w:rPr>
    </w:lvl>
    <w:lvl w:ilvl="3" w:tplc="18ACF446" w:tentative="1">
      <w:start w:val="1"/>
      <w:numFmt w:val="bullet"/>
      <w:lvlText w:val=""/>
      <w:lvlJc w:val="left"/>
      <w:pPr>
        <w:tabs>
          <w:tab w:val="num" w:pos="2880"/>
        </w:tabs>
        <w:ind w:left="2880" w:hanging="360"/>
      </w:pPr>
      <w:rPr>
        <w:rFonts w:ascii="Symbol" w:hAnsi="Symbol" w:hint="default"/>
      </w:rPr>
    </w:lvl>
    <w:lvl w:ilvl="4" w:tplc="AAAC1902" w:tentative="1">
      <w:start w:val="1"/>
      <w:numFmt w:val="bullet"/>
      <w:lvlText w:val=""/>
      <w:lvlJc w:val="left"/>
      <w:pPr>
        <w:tabs>
          <w:tab w:val="num" w:pos="3600"/>
        </w:tabs>
        <w:ind w:left="3600" w:hanging="360"/>
      </w:pPr>
      <w:rPr>
        <w:rFonts w:ascii="Symbol" w:hAnsi="Symbol" w:hint="default"/>
      </w:rPr>
    </w:lvl>
    <w:lvl w:ilvl="5" w:tplc="DDC2D450" w:tentative="1">
      <w:start w:val="1"/>
      <w:numFmt w:val="bullet"/>
      <w:lvlText w:val=""/>
      <w:lvlJc w:val="left"/>
      <w:pPr>
        <w:tabs>
          <w:tab w:val="num" w:pos="4320"/>
        </w:tabs>
        <w:ind w:left="4320" w:hanging="360"/>
      </w:pPr>
      <w:rPr>
        <w:rFonts w:ascii="Symbol" w:hAnsi="Symbol" w:hint="default"/>
      </w:rPr>
    </w:lvl>
    <w:lvl w:ilvl="6" w:tplc="7890AA84" w:tentative="1">
      <w:start w:val="1"/>
      <w:numFmt w:val="bullet"/>
      <w:lvlText w:val=""/>
      <w:lvlJc w:val="left"/>
      <w:pPr>
        <w:tabs>
          <w:tab w:val="num" w:pos="5040"/>
        </w:tabs>
        <w:ind w:left="5040" w:hanging="360"/>
      </w:pPr>
      <w:rPr>
        <w:rFonts w:ascii="Symbol" w:hAnsi="Symbol" w:hint="default"/>
      </w:rPr>
    </w:lvl>
    <w:lvl w:ilvl="7" w:tplc="2E12B5D2" w:tentative="1">
      <w:start w:val="1"/>
      <w:numFmt w:val="bullet"/>
      <w:lvlText w:val=""/>
      <w:lvlJc w:val="left"/>
      <w:pPr>
        <w:tabs>
          <w:tab w:val="num" w:pos="5760"/>
        </w:tabs>
        <w:ind w:left="5760" w:hanging="360"/>
      </w:pPr>
      <w:rPr>
        <w:rFonts w:ascii="Symbol" w:hAnsi="Symbol" w:hint="default"/>
      </w:rPr>
    </w:lvl>
    <w:lvl w:ilvl="8" w:tplc="C5B694D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F584B53"/>
    <w:multiLevelType w:val="hybridMultilevel"/>
    <w:tmpl w:val="C9927FD6"/>
    <w:lvl w:ilvl="0" w:tplc="221C0D22">
      <w:start w:val="13"/>
      <w:numFmt w:val="bullet"/>
      <w:lvlText w:val="•"/>
      <w:lvlJc w:val="left"/>
      <w:pPr>
        <w:ind w:left="720" w:hanging="360"/>
      </w:pPr>
      <w:rPr>
        <w:rFonts w:ascii="Calibri" w:eastAsia="Times New Roman" w:hAnsi="Calibri"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50A5A85"/>
    <w:multiLevelType w:val="hybridMultilevel"/>
    <w:tmpl w:val="D7A8005A"/>
    <w:lvl w:ilvl="0" w:tplc="7C7AE1C8">
      <w:start w:val="1"/>
      <w:numFmt w:val="bullet"/>
      <w:lvlText w:val=""/>
      <w:lvlPicBulletId w:val="5"/>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8"/>
  </w:num>
  <w:num w:numId="5">
    <w:abstractNumId w:val="16"/>
  </w:num>
  <w:num w:numId="6">
    <w:abstractNumId w:val="9"/>
  </w:num>
  <w:num w:numId="7">
    <w:abstractNumId w:val="6"/>
  </w:num>
  <w:num w:numId="8">
    <w:abstractNumId w:val="18"/>
  </w:num>
  <w:num w:numId="9">
    <w:abstractNumId w:val="13"/>
  </w:num>
  <w:num w:numId="10">
    <w:abstractNumId w:val="1"/>
  </w:num>
  <w:num w:numId="11">
    <w:abstractNumId w:val="4"/>
  </w:num>
  <w:num w:numId="12">
    <w:abstractNumId w:val="7"/>
  </w:num>
  <w:num w:numId="13">
    <w:abstractNumId w:val="5"/>
  </w:num>
  <w:num w:numId="14">
    <w:abstractNumId w:val="15"/>
  </w:num>
  <w:num w:numId="15">
    <w:abstractNumId w:val="14"/>
  </w:num>
  <w:num w:numId="16">
    <w:abstractNumId w:val="17"/>
  </w:num>
  <w:num w:numId="17">
    <w:abstractNumId w:val="1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47"/>
    <w:rsid w:val="00036BD9"/>
    <w:rsid w:val="00066003"/>
    <w:rsid w:val="00087615"/>
    <w:rsid w:val="00090C75"/>
    <w:rsid w:val="000964DD"/>
    <w:rsid w:val="000A5968"/>
    <w:rsid w:val="000C17AB"/>
    <w:rsid w:val="000D41A0"/>
    <w:rsid w:val="00124EF0"/>
    <w:rsid w:val="001476CD"/>
    <w:rsid w:val="00155DAB"/>
    <w:rsid w:val="00166542"/>
    <w:rsid w:val="0016766A"/>
    <w:rsid w:val="001959AE"/>
    <w:rsid w:val="001F6BC8"/>
    <w:rsid w:val="002076A2"/>
    <w:rsid w:val="00230E1E"/>
    <w:rsid w:val="002369C2"/>
    <w:rsid w:val="002628EF"/>
    <w:rsid w:val="002A57AD"/>
    <w:rsid w:val="002D46AF"/>
    <w:rsid w:val="003016E9"/>
    <w:rsid w:val="00322AA0"/>
    <w:rsid w:val="003323FC"/>
    <w:rsid w:val="0034143C"/>
    <w:rsid w:val="00360E82"/>
    <w:rsid w:val="00372EF8"/>
    <w:rsid w:val="00380159"/>
    <w:rsid w:val="00393E6D"/>
    <w:rsid w:val="003A6ED3"/>
    <w:rsid w:val="003B5CDA"/>
    <w:rsid w:val="00460D75"/>
    <w:rsid w:val="0046747E"/>
    <w:rsid w:val="00527738"/>
    <w:rsid w:val="0054007D"/>
    <w:rsid w:val="00560D25"/>
    <w:rsid w:val="005B19E8"/>
    <w:rsid w:val="005C7ECF"/>
    <w:rsid w:val="005D674D"/>
    <w:rsid w:val="005F47CA"/>
    <w:rsid w:val="00605285"/>
    <w:rsid w:val="006139EF"/>
    <w:rsid w:val="00624233"/>
    <w:rsid w:val="00634AB2"/>
    <w:rsid w:val="0063F9AC"/>
    <w:rsid w:val="006726C6"/>
    <w:rsid w:val="006A1649"/>
    <w:rsid w:val="007178D0"/>
    <w:rsid w:val="00774E39"/>
    <w:rsid w:val="007B5653"/>
    <w:rsid w:val="007B7069"/>
    <w:rsid w:val="007F2F7C"/>
    <w:rsid w:val="00823194"/>
    <w:rsid w:val="008572A9"/>
    <w:rsid w:val="008E0640"/>
    <w:rsid w:val="0095679A"/>
    <w:rsid w:val="00987162"/>
    <w:rsid w:val="009A1FB8"/>
    <w:rsid w:val="009E55D8"/>
    <w:rsid w:val="00A73037"/>
    <w:rsid w:val="00A8705E"/>
    <w:rsid w:val="00AF3B3B"/>
    <w:rsid w:val="00B300C3"/>
    <w:rsid w:val="00B31B0A"/>
    <w:rsid w:val="00B60C00"/>
    <w:rsid w:val="00BC4B7C"/>
    <w:rsid w:val="00BD5064"/>
    <w:rsid w:val="00BE732C"/>
    <w:rsid w:val="00C5799C"/>
    <w:rsid w:val="00C64572"/>
    <w:rsid w:val="00CB6C17"/>
    <w:rsid w:val="00CE72CE"/>
    <w:rsid w:val="00D8375C"/>
    <w:rsid w:val="00DB1B63"/>
    <w:rsid w:val="00DD091C"/>
    <w:rsid w:val="00DD3B9A"/>
    <w:rsid w:val="00DD520E"/>
    <w:rsid w:val="00E060EB"/>
    <w:rsid w:val="00E1599D"/>
    <w:rsid w:val="00E51222"/>
    <w:rsid w:val="00E52EF4"/>
    <w:rsid w:val="00EB6255"/>
    <w:rsid w:val="00EC18BC"/>
    <w:rsid w:val="00EE1A37"/>
    <w:rsid w:val="00EE3B2E"/>
    <w:rsid w:val="00F01775"/>
    <w:rsid w:val="00F10047"/>
    <w:rsid w:val="00F13792"/>
    <w:rsid w:val="00F239CF"/>
    <w:rsid w:val="00F409BF"/>
    <w:rsid w:val="00F43CF8"/>
    <w:rsid w:val="00F80A45"/>
    <w:rsid w:val="00FC7A5E"/>
    <w:rsid w:val="00FE1E2A"/>
    <w:rsid w:val="0164CDA5"/>
    <w:rsid w:val="028EE98B"/>
    <w:rsid w:val="0944D947"/>
    <w:rsid w:val="0A8EC980"/>
    <w:rsid w:val="0AF0D1D7"/>
    <w:rsid w:val="0E2A2850"/>
    <w:rsid w:val="1C28D455"/>
    <w:rsid w:val="203C383B"/>
    <w:rsid w:val="217D0263"/>
    <w:rsid w:val="23FA9EB2"/>
    <w:rsid w:val="26534B85"/>
    <w:rsid w:val="2894C86A"/>
    <w:rsid w:val="289AA912"/>
    <w:rsid w:val="28DA0941"/>
    <w:rsid w:val="2A75D9A2"/>
    <w:rsid w:val="2B26BCA8"/>
    <w:rsid w:val="2E7DE1F6"/>
    <w:rsid w:val="3104C223"/>
    <w:rsid w:val="3175665E"/>
    <w:rsid w:val="35050FF1"/>
    <w:rsid w:val="35107EDB"/>
    <w:rsid w:val="3565B1D3"/>
    <w:rsid w:val="3A7A3469"/>
    <w:rsid w:val="3BC2B828"/>
    <w:rsid w:val="3E2F77E1"/>
    <w:rsid w:val="42945DB6"/>
    <w:rsid w:val="42D9962B"/>
    <w:rsid w:val="43EA0459"/>
    <w:rsid w:val="46E522EB"/>
    <w:rsid w:val="48DCD5B3"/>
    <w:rsid w:val="49CC689B"/>
    <w:rsid w:val="49E84AC5"/>
    <w:rsid w:val="4BB490B6"/>
    <w:rsid w:val="4C147675"/>
    <w:rsid w:val="4DB046D6"/>
    <w:rsid w:val="4F08BA1E"/>
    <w:rsid w:val="4FA1337B"/>
    <w:rsid w:val="504C2109"/>
    <w:rsid w:val="5145DE3D"/>
    <w:rsid w:val="552AC5B5"/>
    <w:rsid w:val="56CDB69B"/>
    <w:rsid w:val="5793B11D"/>
    <w:rsid w:val="5BA0C3E0"/>
    <w:rsid w:val="60A9B3B1"/>
    <w:rsid w:val="60FE8977"/>
    <w:rsid w:val="61E15C23"/>
    <w:rsid w:val="6294EC84"/>
    <w:rsid w:val="68F3A6B3"/>
    <w:rsid w:val="6B7B34C8"/>
    <w:rsid w:val="6F4A0789"/>
    <w:rsid w:val="733C5DDF"/>
    <w:rsid w:val="74E5B1C3"/>
    <w:rsid w:val="7570B104"/>
    <w:rsid w:val="76391750"/>
    <w:rsid w:val="77A9A6DC"/>
    <w:rsid w:val="79989F84"/>
    <w:rsid w:val="7E16DEA0"/>
    <w:rsid w:val="7FE30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CB053"/>
  <w15:docId w15:val="{DF7C9343-5C1B-40B3-B98D-E58DB53A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50" w:lineRule="auto"/>
      <w:ind w:left="7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9"/>
      <w:ind w:left="82"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ListParagraph">
    <w:name w:val="List Paragraph"/>
    <w:basedOn w:val="Normal"/>
    <w:uiPriority w:val="34"/>
    <w:qFormat/>
    <w:rsid w:val="00BC4B7C"/>
    <w:pPr>
      <w:ind w:left="720"/>
      <w:contextualSpacing/>
    </w:pPr>
  </w:style>
  <w:style w:type="paragraph" w:styleId="BalloonText">
    <w:name w:val="Balloon Text"/>
    <w:basedOn w:val="Normal"/>
    <w:link w:val="BalloonTextChar"/>
    <w:uiPriority w:val="99"/>
    <w:semiHidden/>
    <w:unhideWhenUsed/>
    <w:rsid w:val="00BE7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32C"/>
    <w:rPr>
      <w:rFonts w:ascii="Segoe UI" w:eastAsia="Times New Roman" w:hAnsi="Segoe UI" w:cs="Segoe UI"/>
      <w:color w:val="000000"/>
      <w:sz w:val="18"/>
      <w:szCs w:val="18"/>
    </w:rPr>
  </w:style>
  <w:style w:type="paragraph" w:styleId="BodyText">
    <w:name w:val="Body Text"/>
    <w:basedOn w:val="Normal"/>
    <w:link w:val="BodyTextChar"/>
    <w:uiPriority w:val="99"/>
    <w:unhideWhenUsed/>
    <w:rsid w:val="00322AA0"/>
    <w:pPr>
      <w:spacing w:after="120"/>
    </w:pPr>
  </w:style>
  <w:style w:type="character" w:customStyle="1" w:styleId="BodyTextChar">
    <w:name w:val="Body Text Char"/>
    <w:basedOn w:val="DefaultParagraphFont"/>
    <w:link w:val="BodyText"/>
    <w:uiPriority w:val="99"/>
    <w:rsid w:val="00322AA0"/>
    <w:rPr>
      <w:rFonts w:ascii="Times New Roman" w:eastAsia="Times New Roman" w:hAnsi="Times New Roman" w:cs="Times New Roman"/>
      <w:color w:val="000000"/>
      <w:sz w:val="24"/>
    </w:rPr>
  </w:style>
  <w:style w:type="paragraph" w:styleId="Revision">
    <w:name w:val="Revision"/>
    <w:hidden/>
    <w:uiPriority w:val="99"/>
    <w:semiHidden/>
    <w:rsid w:val="00166542"/>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24EF0"/>
    <w:rPr>
      <w:color w:val="0563C1" w:themeColor="hyperlink"/>
      <w:u w:val="single"/>
    </w:rPr>
  </w:style>
  <w:style w:type="paragraph" w:styleId="Header">
    <w:name w:val="header"/>
    <w:basedOn w:val="Normal"/>
    <w:link w:val="HeaderChar"/>
    <w:uiPriority w:val="99"/>
    <w:unhideWhenUsed/>
    <w:rsid w:val="00EE3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B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3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B2E"/>
    <w:rPr>
      <w:rFonts w:ascii="Times New Roman" w:eastAsia="Times New Roman" w:hAnsi="Times New Roman" w:cs="Times New Roman"/>
      <w:color w:val="000000"/>
      <w:sz w:val="24"/>
    </w:rPr>
  </w:style>
  <w:style w:type="table" w:customStyle="1" w:styleId="TableGrid1">
    <w:name w:val="Table Grid1"/>
    <w:rsid w:val="00155DAB"/>
    <w:pPr>
      <w:spacing w:after="0" w:line="240" w:lineRule="auto"/>
    </w:pPr>
    <w:rPr>
      <w:lang w:val="en-IE"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B5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5132">
      <w:bodyDiv w:val="1"/>
      <w:marLeft w:val="0"/>
      <w:marRight w:val="0"/>
      <w:marTop w:val="0"/>
      <w:marBottom w:val="0"/>
      <w:divBdr>
        <w:top w:val="none" w:sz="0" w:space="0" w:color="auto"/>
        <w:left w:val="none" w:sz="0" w:space="0" w:color="auto"/>
        <w:bottom w:val="none" w:sz="0" w:space="0" w:color="auto"/>
        <w:right w:val="none" w:sz="0" w:space="0" w:color="auto"/>
      </w:divBdr>
    </w:div>
    <w:div w:id="835465056">
      <w:bodyDiv w:val="1"/>
      <w:marLeft w:val="0"/>
      <w:marRight w:val="0"/>
      <w:marTop w:val="0"/>
      <w:marBottom w:val="0"/>
      <w:divBdr>
        <w:top w:val="none" w:sz="0" w:space="0" w:color="auto"/>
        <w:left w:val="none" w:sz="0" w:space="0" w:color="auto"/>
        <w:bottom w:val="none" w:sz="0" w:space="0" w:color="auto"/>
        <w:right w:val="none" w:sz="0" w:space="0" w:color="auto"/>
      </w:divBdr>
    </w:div>
    <w:div w:id="1641305994">
      <w:bodyDiv w:val="1"/>
      <w:marLeft w:val="0"/>
      <w:marRight w:val="0"/>
      <w:marTop w:val="0"/>
      <w:marBottom w:val="0"/>
      <w:divBdr>
        <w:top w:val="none" w:sz="0" w:space="0" w:color="auto"/>
        <w:left w:val="none" w:sz="0" w:space="0" w:color="auto"/>
        <w:bottom w:val="none" w:sz="0" w:space="0" w:color="auto"/>
        <w:right w:val="none" w:sz="0" w:space="0" w:color="auto"/>
      </w:divBdr>
    </w:div>
    <w:div w:id="188352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protection.ie/" TargetMode="External"/><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5.jpg"/><Relationship Id="rId7" Type="http://schemas.openxmlformats.org/officeDocument/2006/relationships/settings" Target="settings.xml"/><Relationship Id="rId12" Type="http://schemas.openxmlformats.org/officeDocument/2006/relationships/hyperlink" Target="https://www.tudublin.ie/explore/gdpr" TargetMode="External"/><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24" Type="http://schemas.openxmlformats.org/officeDocument/2006/relationships/hyperlink" Target="mailto:info@dataprotection.ie" TargetMode="External"/><Relationship Id="rId5" Type="http://schemas.openxmlformats.org/officeDocument/2006/relationships/numbering" Target="numbering.xml"/><Relationship Id="rId15" Type="http://schemas.openxmlformats.org/officeDocument/2006/relationships/image" Target="media/image9.jpg"/><Relationship Id="rId23" Type="http://schemas.openxmlformats.org/officeDocument/2006/relationships/hyperlink" Target="http://www.dataprotection.i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jpg"/><Relationship Id="rId22" Type="http://schemas.openxmlformats.org/officeDocument/2006/relationships/hyperlink" Target="mailto:dataprotection@tudublin.ie" TargetMode="Externa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C704D6A7E3E47A80AA29668777128" ma:contentTypeVersion="17" ma:contentTypeDescription="Create a new document." ma:contentTypeScope="" ma:versionID="8b25a2ce7bf28bd25e8b6690a9acc97b">
  <xsd:schema xmlns:xsd="http://www.w3.org/2001/XMLSchema" xmlns:xs="http://www.w3.org/2001/XMLSchema" xmlns:p="http://schemas.microsoft.com/office/2006/metadata/properties" xmlns:ns2="ca6fad2e-ef2c-43e4-ae6a-f29a50dd4aa0" xmlns:ns3="09249bc9-dd6e-4078-8703-4e5804178333" targetNamespace="http://schemas.microsoft.com/office/2006/metadata/properties" ma:root="true" ma:fieldsID="bc1e3d9eab4ae25ede9c0b409b2af062" ns2:_="" ns3:_="">
    <xsd:import namespace="ca6fad2e-ef2c-43e4-ae6a-f29a50dd4aa0"/>
    <xsd:import namespace="09249bc9-dd6e-4078-8703-4e58041783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fad2e-ef2c-43e4-ae6a-f29a50dd4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9bc9-dd6e-4078-8703-4e5804178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70f4b8-ba95-4cd7-8f5f-606f615e415b}" ma:internalName="TaxCatchAll" ma:showField="CatchAllData" ma:web="09249bc9-dd6e-4078-8703-4e5804178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249bc9-dd6e-4078-8703-4e5804178333" xsi:nil="true"/>
    <lcf76f155ced4ddcb4097134ff3c332f xmlns="ca6fad2e-ef2c-43e4-ae6a-f29a50dd4a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D97F-69AC-4B7E-AC22-72014C0FF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fad2e-ef2c-43e4-ae6a-f29a50dd4aa0"/>
    <ds:schemaRef ds:uri="09249bc9-dd6e-4078-8703-4e580417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AA842-D252-43F4-BEC1-225CAEFBB631}">
  <ds:schemaRefs>
    <ds:schemaRef ds:uri="http://schemas.microsoft.com/sharepoint/v3/contenttype/forms"/>
  </ds:schemaRefs>
</ds:datastoreItem>
</file>

<file path=customXml/itemProps3.xml><?xml version="1.0" encoding="utf-8"?>
<ds:datastoreItem xmlns:ds="http://schemas.openxmlformats.org/officeDocument/2006/customXml" ds:itemID="{BF13CDA7-B9F5-43FD-8139-B73CFC3CE0F7}">
  <ds:schemaRefs>
    <ds:schemaRef ds:uri="ca6fad2e-ef2c-43e4-ae6a-f29a50dd4aa0"/>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09249bc9-dd6e-4078-8703-4e5804178333"/>
    <ds:schemaRef ds:uri="http://schemas.microsoft.com/office/2006/metadata/properties"/>
  </ds:schemaRefs>
</ds:datastoreItem>
</file>

<file path=customXml/itemProps4.xml><?xml version="1.0" encoding="utf-8"?>
<ds:datastoreItem xmlns:ds="http://schemas.openxmlformats.org/officeDocument/2006/customXml" ds:itemID="{F73F4C0D-91FE-48DC-B190-5C386248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Institute of Technology Tallaght</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Cecily</dc:creator>
  <cp:lastModifiedBy>Joanne Lumley</cp:lastModifiedBy>
  <cp:revision>8</cp:revision>
  <cp:lastPrinted>2020-02-07T09:10:00Z</cp:lastPrinted>
  <dcterms:created xsi:type="dcterms:W3CDTF">2023-07-25T14:17:00Z</dcterms:created>
  <dcterms:modified xsi:type="dcterms:W3CDTF">2023-08-28T09:55:00Z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0x010100A12C704D6A7E3E47A80AA29668777128</vt:lpwstr>
  </property>
  <property fmtid="{D5CDD505-2E9C-101B-9397-08002B2CF9AE}" pid="3" name="ClassificationContentMarkingFooterShapeIds">
    <vt:lpwstr>1,3,4</vt:lpwstr>
  </property>
  <property fmtid="{D5CDD505-2E9C-101B-9397-08002B2CF9AE}" pid="4" name="ClassificationContentMarkingFooterFontProps">
    <vt:lpwstr>#000000,10,Calibri</vt:lpwstr>
  </property>
  <property fmtid="{D5CDD505-2E9C-101B-9397-08002B2CF9AE}" pid="5" name="ClassificationContentMarkingFooterText">
    <vt:lpwstr> TU Dublin General Circulation Only</vt:lpwstr>
  </property>
  <property fmtid="{D5CDD505-2E9C-101B-9397-08002B2CF9AE}" pid="6" name="MSIP_Label_253a3fe7-cfce-46f0-8750-e01b15e1dad2_Enabled">
    <vt:lpwstr>true</vt:lpwstr>
  </property>
  <property fmtid="{D5CDD505-2E9C-101B-9397-08002B2CF9AE}" pid="7" name="MSIP_Label_253a3fe7-cfce-46f0-8750-e01b15e1dad2_SetDate">
    <vt:lpwstr>2022-04-04T10:22:20Z</vt:lpwstr>
  </property>
  <property fmtid="{D5CDD505-2E9C-101B-9397-08002B2CF9AE}" pid="8" name="MSIP_Label_253a3fe7-cfce-46f0-8750-e01b15e1dad2_Method">
    <vt:lpwstr>Standard</vt:lpwstr>
  </property>
  <property fmtid="{D5CDD505-2E9C-101B-9397-08002B2CF9AE}" pid="9" name="MSIP_Label_253a3fe7-cfce-46f0-8750-e01b15e1dad2_Name">
    <vt:lpwstr>TUD Private – Internal (Medium)</vt:lpwstr>
  </property>
  <property fmtid="{D5CDD505-2E9C-101B-9397-08002B2CF9AE}" pid="10" name="MSIP_Label_253a3fe7-cfce-46f0-8750-e01b15e1dad2_SiteId">
    <vt:lpwstr>766317cb-e948-4e5f-8cec-dabc8e2fd5da</vt:lpwstr>
  </property>
  <property fmtid="{D5CDD505-2E9C-101B-9397-08002B2CF9AE}" pid="11" name="MSIP_Label_253a3fe7-cfce-46f0-8750-e01b15e1dad2_ActionId">
    <vt:lpwstr>d7248810-52fa-49fe-9e15-b316bf8a180c</vt:lpwstr>
  </property>
  <property fmtid="{D5CDD505-2E9C-101B-9397-08002B2CF9AE}" pid="12" name="MSIP_Label_253a3fe7-cfce-46f0-8750-e01b15e1dad2_ContentBits">
    <vt:lpwstr>2</vt:lpwstr>
  </property>
  <property fmtid="{D5CDD505-2E9C-101B-9397-08002B2CF9AE}" pid="13" name="MediaServiceImageTags">
    <vt:lpwstr/>
  </property>
</Properties>
</file>